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94F8" w14:textId="4507BA72" w:rsidR="00852580" w:rsidRPr="00852580" w:rsidRDefault="00720CFF" w:rsidP="00895818">
      <w:pPr>
        <w:spacing w:after="0" w:line="168" w:lineRule="auto"/>
        <w:rPr>
          <w:rFonts w:asciiTheme="majorHAnsi" w:hAnsiTheme="majorHAnsi" w:cstheme="majorHAnsi"/>
          <w:b/>
          <w:bCs/>
          <w:color w:val="FFFFFF" w:themeColor="background2"/>
          <w:sz w:val="72"/>
          <w:szCs w:val="72"/>
        </w:rPr>
      </w:pPr>
      <w:r>
        <w:rPr>
          <w:noProof/>
          <w:lang w:eastAsia="fr-FR"/>
        </w:rPr>
        <w:drawing>
          <wp:anchor distT="0" distB="0" distL="114300" distR="114300" simplePos="0" relativeHeight="251663360" behindDoc="1" locked="0" layoutInCell="1" allowOverlap="1" wp14:anchorId="2A5D952B" wp14:editId="772B0DC8">
            <wp:simplePos x="0" y="0"/>
            <wp:positionH relativeFrom="page">
              <wp:align>right</wp:align>
            </wp:positionH>
            <wp:positionV relativeFrom="paragraph">
              <wp:posOffset>-846455</wp:posOffset>
            </wp:positionV>
            <wp:extent cx="7566964" cy="10703592"/>
            <wp:effectExtent l="0" t="0" r="0" b="254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image-couverture-bleu.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714CA">
        <w:rPr>
          <w:rFonts w:asciiTheme="majorHAnsi" w:hAnsiTheme="majorHAnsi" w:cstheme="majorHAnsi"/>
          <w:b/>
          <w:bCs/>
          <w:color w:val="FFFFFF" w:themeColor="background2"/>
          <w:sz w:val="72"/>
          <w:szCs w:val="72"/>
        </w:rPr>
        <w:t>23</w:t>
      </w:r>
    </w:p>
    <w:p w14:paraId="7BC8F32D" w14:textId="6A12141C" w:rsidR="005B5257" w:rsidRPr="00D0048D" w:rsidRDefault="00D0048D" w:rsidP="00895818">
      <w:pPr>
        <w:spacing w:after="0" w:line="168" w:lineRule="auto"/>
        <w:rPr>
          <w:rFonts w:asciiTheme="majorHAnsi" w:hAnsiTheme="majorHAnsi" w:cstheme="majorHAnsi"/>
          <w:b/>
          <w:bCs/>
          <w:color w:val="0058A5" w:themeColor="background1"/>
          <w:sz w:val="96"/>
          <w:szCs w:val="100"/>
        </w:rPr>
      </w:pPr>
      <w:r w:rsidRPr="00D0048D">
        <w:rPr>
          <w:rFonts w:asciiTheme="majorHAnsi" w:hAnsiTheme="majorHAnsi" w:cstheme="majorHAnsi"/>
          <w:b/>
          <w:bCs/>
          <w:color w:val="0058A5" w:themeColor="background1"/>
          <w:sz w:val="96"/>
          <w:szCs w:val="100"/>
        </w:rPr>
        <w:t>Acte d’engagement</w:t>
      </w:r>
    </w:p>
    <w:p w14:paraId="5A386CB1" w14:textId="77777777" w:rsidR="008812D3" w:rsidRPr="008812D3" w:rsidRDefault="008812D3" w:rsidP="008812D3">
      <w:pPr>
        <w:autoSpaceDE w:val="0"/>
        <w:autoSpaceDN w:val="0"/>
        <w:adjustRightInd w:val="0"/>
        <w:spacing w:before="170" w:after="0" w:line="288" w:lineRule="auto"/>
        <w:textAlignment w:val="center"/>
        <w:rPr>
          <w:rFonts w:ascii="Calibri" w:eastAsiaTheme="minorEastAsia" w:hAnsi="Calibri" w:cs="Calibri"/>
          <w:b/>
          <w:bCs/>
          <w:color w:val="4D4D4D" w:themeColor="text1"/>
          <w:sz w:val="48"/>
          <w:szCs w:val="48"/>
          <w:lang w:eastAsia="fr-FR"/>
        </w:rPr>
      </w:pPr>
      <w:r w:rsidRPr="008812D3">
        <w:rPr>
          <w:rFonts w:ascii="Calibri" w:eastAsiaTheme="minorEastAsia" w:hAnsi="Calibri" w:cs="Calibri"/>
          <w:b/>
          <w:bCs/>
          <w:color w:val="4D4D4D" w:themeColor="text1"/>
          <w:sz w:val="48"/>
          <w:szCs w:val="48"/>
          <w:lang w:eastAsia="fr-FR"/>
        </w:rPr>
        <w:t>Mise en place d’une plateforme agréée (PA) et gestion des flux E-</w:t>
      </w:r>
      <w:proofErr w:type="spellStart"/>
      <w:r w:rsidRPr="008812D3">
        <w:rPr>
          <w:rFonts w:ascii="Calibri" w:eastAsiaTheme="minorEastAsia" w:hAnsi="Calibri" w:cs="Calibri"/>
          <w:b/>
          <w:bCs/>
          <w:color w:val="4D4D4D" w:themeColor="text1"/>
          <w:sz w:val="48"/>
          <w:szCs w:val="48"/>
          <w:lang w:eastAsia="fr-FR"/>
        </w:rPr>
        <w:t>invoicing</w:t>
      </w:r>
      <w:proofErr w:type="spellEnd"/>
      <w:r w:rsidRPr="008812D3">
        <w:rPr>
          <w:rFonts w:ascii="Calibri" w:eastAsiaTheme="minorEastAsia" w:hAnsi="Calibri" w:cs="Calibri"/>
          <w:b/>
          <w:bCs/>
          <w:color w:val="4D4D4D" w:themeColor="text1"/>
          <w:sz w:val="48"/>
          <w:szCs w:val="48"/>
          <w:lang w:eastAsia="fr-FR"/>
        </w:rPr>
        <w:t xml:space="preserve"> pour la CCI </w:t>
      </w:r>
      <w:proofErr w:type="spellStart"/>
      <w:r w:rsidRPr="008812D3">
        <w:rPr>
          <w:rFonts w:ascii="Calibri" w:eastAsiaTheme="minorEastAsia" w:hAnsi="Calibri" w:cs="Calibri"/>
          <w:b/>
          <w:bCs/>
          <w:color w:val="4D4D4D" w:themeColor="text1"/>
          <w:sz w:val="48"/>
          <w:szCs w:val="48"/>
          <w:lang w:eastAsia="fr-FR"/>
        </w:rPr>
        <w:t>Hauts-de-France</w:t>
      </w:r>
      <w:proofErr w:type="spellEnd"/>
      <w:r w:rsidRPr="008812D3">
        <w:rPr>
          <w:rFonts w:ascii="Calibri" w:eastAsiaTheme="minorEastAsia" w:hAnsi="Calibri" w:cs="Calibri"/>
          <w:b/>
          <w:bCs/>
          <w:color w:val="4D4D4D" w:themeColor="text1"/>
          <w:sz w:val="48"/>
          <w:szCs w:val="48"/>
          <w:lang w:eastAsia="fr-FR"/>
        </w:rPr>
        <w:t xml:space="preserve"> et ses structures externes.</w:t>
      </w:r>
    </w:p>
    <w:p w14:paraId="356EAD65" w14:textId="77777777" w:rsidR="00475CB2" w:rsidRPr="001342D1" w:rsidRDefault="00475CB2" w:rsidP="001342D1">
      <w:pPr>
        <w:autoSpaceDE w:val="0"/>
        <w:autoSpaceDN w:val="0"/>
        <w:adjustRightInd w:val="0"/>
        <w:spacing w:before="170" w:after="0" w:line="288" w:lineRule="auto"/>
        <w:textAlignment w:val="center"/>
        <w:rPr>
          <w:rFonts w:ascii="Calibri" w:eastAsiaTheme="minorEastAsia" w:hAnsi="Calibri" w:cs="Calibri"/>
          <w:b/>
          <w:bCs/>
          <w:color w:val="000000"/>
          <w:sz w:val="24"/>
          <w:szCs w:val="24"/>
          <w:lang w:eastAsia="fr-FR"/>
        </w:rPr>
      </w:pPr>
    </w:p>
    <w:p w14:paraId="0B4D2196" w14:textId="229910E4" w:rsidR="00040B4B" w:rsidRPr="00040B4B" w:rsidRDefault="00040B4B" w:rsidP="00040B4B">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proofErr w:type="spellStart"/>
      <w:r w:rsidRPr="006936DF">
        <w:rPr>
          <w:rFonts w:ascii="Calibri" w:eastAsiaTheme="minorEastAsia" w:hAnsi="Calibri" w:cs="Calibri"/>
          <w:i/>
          <w:iCs/>
          <w:sz w:val="28"/>
          <w:szCs w:val="28"/>
          <w:lang w:eastAsia="fr-FR"/>
        </w:rPr>
        <w:t>Réf.marché</w:t>
      </w:r>
      <w:proofErr w:type="spellEnd"/>
      <w:r w:rsidRPr="006936DF">
        <w:rPr>
          <w:rFonts w:ascii="Calibri" w:eastAsiaTheme="minorEastAsia" w:hAnsi="Calibri" w:cs="Calibri"/>
          <w:i/>
          <w:iCs/>
          <w:sz w:val="28"/>
          <w:szCs w:val="28"/>
          <w:lang w:eastAsia="fr-FR"/>
        </w:rPr>
        <w:t> : CCIR-D</w:t>
      </w:r>
      <w:r w:rsidR="00097396" w:rsidRPr="006936DF">
        <w:rPr>
          <w:rFonts w:ascii="Calibri" w:eastAsiaTheme="minorEastAsia" w:hAnsi="Calibri" w:cs="Calibri"/>
          <w:i/>
          <w:iCs/>
          <w:sz w:val="28"/>
          <w:szCs w:val="28"/>
          <w:lang w:eastAsia="fr-FR"/>
        </w:rPr>
        <w:t>R</w:t>
      </w:r>
      <w:r w:rsidR="008812D3">
        <w:rPr>
          <w:rFonts w:ascii="Calibri" w:eastAsiaTheme="minorEastAsia" w:hAnsi="Calibri" w:cs="Calibri"/>
          <w:i/>
          <w:iCs/>
          <w:sz w:val="28"/>
          <w:szCs w:val="28"/>
          <w:lang w:eastAsia="fr-FR"/>
        </w:rPr>
        <w:t>F</w:t>
      </w:r>
      <w:r w:rsidRPr="006936DF">
        <w:rPr>
          <w:rFonts w:ascii="Calibri" w:eastAsiaTheme="minorEastAsia" w:hAnsi="Calibri" w:cs="Calibri"/>
          <w:i/>
          <w:iCs/>
          <w:sz w:val="28"/>
          <w:szCs w:val="28"/>
          <w:lang w:eastAsia="fr-FR"/>
        </w:rPr>
        <w:t>-2026-</w:t>
      </w:r>
      <w:r w:rsidR="008812D3">
        <w:rPr>
          <w:rFonts w:ascii="Calibri" w:eastAsiaTheme="minorEastAsia" w:hAnsi="Calibri" w:cs="Calibri"/>
          <w:i/>
          <w:iCs/>
          <w:sz w:val="28"/>
          <w:szCs w:val="28"/>
          <w:lang w:eastAsia="fr-FR"/>
        </w:rPr>
        <w:t>26</w:t>
      </w:r>
    </w:p>
    <w:p w14:paraId="59AE38A8" w14:textId="77777777" w:rsidR="007B027E" w:rsidRDefault="007B027E" w:rsidP="00AB2938">
      <w:pPr>
        <w:autoSpaceDE w:val="0"/>
        <w:autoSpaceDN w:val="0"/>
        <w:adjustRightInd w:val="0"/>
        <w:spacing w:before="170" w:after="0" w:line="288" w:lineRule="auto"/>
        <w:textAlignment w:val="center"/>
        <w:rPr>
          <w:rFonts w:ascii="Calibri" w:eastAsia="Calibri" w:hAnsi="Calibri" w:cs="Arial"/>
          <w:b/>
          <w:color w:val="00B0F0"/>
          <w:sz w:val="28"/>
          <w:szCs w:val="24"/>
        </w:rPr>
      </w:pPr>
    </w:p>
    <w:p w14:paraId="79B96CC9" w14:textId="77777777" w:rsidR="00F407E0" w:rsidRDefault="00F407E0" w:rsidP="00570D4A">
      <w:pPr>
        <w:spacing w:after="0" w:line="240" w:lineRule="auto"/>
        <w:ind w:right="-285"/>
        <w:jc w:val="both"/>
        <w:rPr>
          <w:rFonts w:ascii="Calibri" w:eastAsia="Calibri" w:hAnsi="Calibri" w:cs="Arial"/>
          <w:b/>
          <w:color w:val="FF0000"/>
          <w:sz w:val="24"/>
          <w:szCs w:val="24"/>
        </w:rPr>
      </w:pPr>
    </w:p>
    <w:p w14:paraId="4AB01BF6"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2AE14CA9"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536F9953"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56D0158A"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68003F73"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46FDF360"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07B9BE65"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0A88E9DD"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7B1648F4"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25ED56F6"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03C94A99"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0C31C103"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3090BE0C"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59948D9D"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16C2059D"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2F766C0E"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6C49D6E4"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2A175CDE" w14:textId="77777777" w:rsidR="00040B4B" w:rsidRDefault="00040B4B" w:rsidP="00570D4A">
      <w:pPr>
        <w:spacing w:after="0" w:line="240" w:lineRule="auto"/>
        <w:ind w:right="-285"/>
        <w:jc w:val="both"/>
        <w:rPr>
          <w:rFonts w:ascii="Calibri" w:eastAsia="Calibri" w:hAnsi="Calibri" w:cs="Arial"/>
          <w:b/>
          <w:color w:val="FF0000"/>
          <w:sz w:val="24"/>
          <w:szCs w:val="24"/>
        </w:rPr>
      </w:pPr>
    </w:p>
    <w:p w14:paraId="40EB625A" w14:textId="77777777" w:rsidR="00040B4B" w:rsidRDefault="00040B4B" w:rsidP="00570D4A">
      <w:pPr>
        <w:spacing w:after="0" w:line="240" w:lineRule="auto"/>
        <w:ind w:right="-285"/>
        <w:jc w:val="both"/>
        <w:rPr>
          <w:rFonts w:cs="Arial"/>
          <w:color w:val="004379"/>
          <w:szCs w:val="20"/>
        </w:rPr>
      </w:pPr>
    </w:p>
    <w:p w14:paraId="6CF31CB5" w14:textId="77777777" w:rsidR="00F407E0" w:rsidRDefault="00F407E0" w:rsidP="00570D4A">
      <w:pPr>
        <w:spacing w:after="0" w:line="240" w:lineRule="auto"/>
        <w:ind w:right="-285"/>
        <w:jc w:val="both"/>
        <w:rPr>
          <w:rFonts w:cs="Arial"/>
          <w:color w:val="004379"/>
          <w:szCs w:val="20"/>
        </w:rPr>
      </w:pPr>
    </w:p>
    <w:p w14:paraId="577BACB8" w14:textId="77777777" w:rsidR="00F407E0" w:rsidRDefault="00F407E0" w:rsidP="00570D4A">
      <w:pPr>
        <w:spacing w:after="0" w:line="240" w:lineRule="auto"/>
        <w:ind w:right="-285"/>
        <w:jc w:val="both"/>
        <w:rPr>
          <w:rFonts w:cs="Arial"/>
          <w:color w:val="004379"/>
          <w:szCs w:val="20"/>
        </w:rPr>
      </w:pPr>
    </w:p>
    <w:p w14:paraId="4BF9E77A" w14:textId="77777777" w:rsidR="00F407E0" w:rsidRDefault="00F407E0" w:rsidP="00570D4A">
      <w:pPr>
        <w:spacing w:after="0" w:line="240" w:lineRule="auto"/>
        <w:ind w:right="-285"/>
        <w:jc w:val="both"/>
        <w:rPr>
          <w:rFonts w:cs="Arial"/>
          <w:color w:val="004379"/>
          <w:szCs w:val="20"/>
        </w:rPr>
      </w:pPr>
    </w:p>
    <w:p w14:paraId="15690179" w14:textId="77777777" w:rsidR="00F407E0" w:rsidRDefault="00F407E0" w:rsidP="00570D4A">
      <w:pPr>
        <w:spacing w:after="0" w:line="240" w:lineRule="auto"/>
        <w:ind w:right="-285"/>
        <w:jc w:val="both"/>
        <w:rPr>
          <w:rFonts w:cs="Arial"/>
          <w:color w:val="004379"/>
          <w:szCs w:val="20"/>
        </w:rPr>
      </w:pPr>
    </w:p>
    <w:p w14:paraId="1EB8AB81" w14:textId="77777777" w:rsidR="00F407E0" w:rsidRDefault="00F407E0" w:rsidP="00570D4A">
      <w:pPr>
        <w:spacing w:after="0" w:line="240" w:lineRule="auto"/>
        <w:ind w:right="-285"/>
        <w:jc w:val="both"/>
        <w:rPr>
          <w:rFonts w:cs="Arial"/>
          <w:color w:val="004379"/>
          <w:szCs w:val="20"/>
        </w:rPr>
      </w:pPr>
    </w:p>
    <w:p w14:paraId="44C79CA2" w14:textId="77777777" w:rsidR="00F407E0" w:rsidRDefault="00F407E0" w:rsidP="00570D4A">
      <w:pPr>
        <w:spacing w:after="0" w:line="240" w:lineRule="auto"/>
        <w:ind w:right="-285"/>
        <w:jc w:val="both"/>
        <w:rPr>
          <w:rFonts w:cs="Arial"/>
          <w:color w:val="004379"/>
          <w:szCs w:val="20"/>
        </w:rPr>
      </w:pPr>
    </w:p>
    <w:p w14:paraId="3F93D997" w14:textId="77777777" w:rsidR="00F407E0" w:rsidRDefault="00F407E0" w:rsidP="00570D4A">
      <w:pPr>
        <w:spacing w:after="0" w:line="240" w:lineRule="auto"/>
        <w:ind w:right="-285"/>
        <w:jc w:val="both"/>
        <w:rPr>
          <w:rFonts w:cs="Arial"/>
          <w:color w:val="004379"/>
          <w:szCs w:val="20"/>
        </w:rPr>
      </w:pPr>
    </w:p>
    <w:p w14:paraId="34DE6C6C" w14:textId="77777777" w:rsidR="00F407E0" w:rsidRDefault="00F407E0" w:rsidP="00570D4A">
      <w:pPr>
        <w:spacing w:after="0" w:line="240" w:lineRule="auto"/>
        <w:ind w:right="-285"/>
        <w:jc w:val="both"/>
        <w:rPr>
          <w:rFonts w:cs="Arial"/>
          <w:color w:val="004379"/>
          <w:szCs w:val="20"/>
        </w:rPr>
      </w:pPr>
    </w:p>
    <w:p w14:paraId="0FC6C1C9" w14:textId="77777777" w:rsidR="00F407E0" w:rsidRDefault="00F407E0" w:rsidP="00570D4A">
      <w:pPr>
        <w:spacing w:after="0" w:line="240" w:lineRule="auto"/>
        <w:ind w:right="-285"/>
        <w:jc w:val="both"/>
        <w:rPr>
          <w:rFonts w:cs="Arial"/>
          <w:color w:val="004379"/>
          <w:szCs w:val="20"/>
        </w:rPr>
      </w:pPr>
    </w:p>
    <w:p w14:paraId="7439633C" w14:textId="77777777" w:rsidR="00F407E0" w:rsidRDefault="00F407E0" w:rsidP="00570D4A">
      <w:pPr>
        <w:spacing w:after="0" w:line="240" w:lineRule="auto"/>
        <w:ind w:right="-285"/>
        <w:jc w:val="both"/>
        <w:rPr>
          <w:rFonts w:cs="Arial"/>
          <w:color w:val="004379"/>
          <w:szCs w:val="20"/>
        </w:rPr>
      </w:pPr>
    </w:p>
    <w:p w14:paraId="435ACF63" w14:textId="64338B4B" w:rsidR="00EC2B1E" w:rsidRPr="006E54AA" w:rsidRDefault="00EC2B1E" w:rsidP="006E54AA">
      <w:pPr>
        <w:spacing w:after="0" w:line="240" w:lineRule="auto"/>
        <w:rPr>
          <w:color w:val="0058A5" w:themeColor="background1"/>
        </w:rPr>
      </w:pPr>
    </w:p>
    <w:p w14:paraId="2A5D9503" w14:textId="5BC36B39" w:rsidR="00006640" w:rsidRPr="00A64AEF" w:rsidRDefault="00F17BD4" w:rsidP="00D0048D">
      <w:pPr>
        <w:pStyle w:val="ARTICLE"/>
        <w:ind w:hanging="720"/>
        <w:outlineLvl w:val="0"/>
      </w:pPr>
      <w:r>
        <w:t>CONT</w:t>
      </w:r>
      <w:r w:rsidR="00D0048D">
        <w:t>ractant</w:t>
      </w:r>
    </w:p>
    <w:p w14:paraId="773FF86A" w14:textId="77777777" w:rsidR="00D0048D" w:rsidRPr="00D0048D" w:rsidRDefault="00D0048D" w:rsidP="00D0048D">
      <w:pPr>
        <w:pStyle w:val="Sous-titrecyan"/>
        <w:spacing w:before="120"/>
        <w:rPr>
          <w:lang w:eastAsia="fr-FR"/>
        </w:rPr>
      </w:pPr>
      <w:r w:rsidRPr="00D0048D">
        <w:rPr>
          <w:lang w:eastAsia="fr-FR"/>
        </w:rPr>
        <w:t>1.1 - Identification des parties</w:t>
      </w:r>
    </w:p>
    <w:p w14:paraId="6C29E7D3" w14:textId="77777777" w:rsidR="00D0048D" w:rsidRPr="00D0048D" w:rsidRDefault="00D0048D" w:rsidP="00D0048D">
      <w:pPr>
        <w:spacing w:before="240" w:after="240" w:line="240" w:lineRule="auto"/>
        <w:rPr>
          <w:rFonts w:eastAsia="Times New Roman" w:cstheme="minorHAnsi"/>
          <w:b/>
          <w:color w:val="auto"/>
          <w:szCs w:val="20"/>
          <w:lang w:eastAsia="fr-FR"/>
        </w:rPr>
      </w:pPr>
      <w:r w:rsidRPr="00D0048D">
        <w:rPr>
          <w:rFonts w:eastAsia="Times New Roman" w:cstheme="minorHAnsi"/>
          <w:b/>
          <w:color w:val="auto"/>
          <w:szCs w:val="20"/>
          <w:lang w:eastAsia="fr-FR"/>
        </w:rPr>
        <w:t>Entre, d’une part,</w:t>
      </w:r>
    </w:p>
    <w:p w14:paraId="1EAF8A75" w14:textId="77777777" w:rsidR="00D0048D" w:rsidRPr="00D0048D" w:rsidRDefault="00D0048D" w:rsidP="00D0048D">
      <w:pPr>
        <w:spacing w:before="120" w:after="120" w:line="240" w:lineRule="auto"/>
        <w:jc w:val="both"/>
        <w:rPr>
          <w:rFonts w:eastAsia="Times New Roman" w:cstheme="minorHAnsi"/>
          <w:color w:val="auto"/>
          <w:szCs w:val="20"/>
          <w:lang w:eastAsia="zh-CN"/>
        </w:rPr>
      </w:pPr>
      <w:r w:rsidRPr="00D0048D">
        <w:rPr>
          <w:rFonts w:eastAsia="Times New Roman" w:cstheme="minorHAnsi"/>
          <w:color w:val="auto"/>
          <w:szCs w:val="20"/>
          <w:lang w:eastAsia="fr-FR"/>
        </w:rPr>
        <w:t>La Chambre de Commerce et d’Industrie de région Hauts de France</w:t>
      </w:r>
    </w:p>
    <w:p w14:paraId="4F5F6745" w14:textId="77777777" w:rsidR="00D0048D" w:rsidRPr="00D0048D" w:rsidRDefault="00D0048D" w:rsidP="00D0048D">
      <w:pPr>
        <w:spacing w:before="120" w:after="120"/>
        <w:rPr>
          <w:rFonts w:eastAsia="Times New Roman" w:cstheme="minorHAnsi"/>
          <w:iCs/>
          <w:color w:val="auto"/>
          <w:szCs w:val="20"/>
        </w:rPr>
      </w:pPr>
      <w:r w:rsidRPr="00D0048D">
        <w:rPr>
          <w:rFonts w:eastAsia="Times New Roman" w:cstheme="minorHAnsi"/>
          <w:iCs/>
          <w:color w:val="auto"/>
          <w:szCs w:val="20"/>
        </w:rPr>
        <w:t>Sise, 299 Boulevard de Leeds, CS 90028, 59031 Lille Cedex</w:t>
      </w:r>
    </w:p>
    <w:p w14:paraId="6F4DCD26" w14:textId="77777777" w:rsidR="00BD7200" w:rsidRDefault="00D0048D" w:rsidP="00BD7200">
      <w:pPr>
        <w:spacing w:before="120" w:after="240"/>
        <w:rPr>
          <w:rFonts w:eastAsia="Times New Roman" w:cstheme="minorHAnsi"/>
          <w:iCs/>
          <w:color w:val="auto"/>
          <w:szCs w:val="20"/>
        </w:rPr>
      </w:pPr>
      <w:r w:rsidRPr="00D0048D">
        <w:rPr>
          <w:rFonts w:eastAsia="Times New Roman" w:cstheme="minorHAnsi"/>
          <w:iCs/>
          <w:color w:val="auto"/>
          <w:szCs w:val="20"/>
        </w:rPr>
        <w:t xml:space="preserve">Représentée par Monsieur Le Président ou toute personne ayant valablement reçu délégation. </w:t>
      </w:r>
    </w:p>
    <w:p w14:paraId="3E2EB5C8" w14:textId="77777777" w:rsidR="008812D3" w:rsidRPr="008812D3" w:rsidRDefault="008812D3" w:rsidP="008812D3">
      <w:pPr>
        <w:spacing w:before="120" w:after="240"/>
        <w:rPr>
          <w:rFonts w:eastAsia="Times New Roman" w:cstheme="minorHAnsi"/>
          <w:iCs/>
          <w:color w:val="auto"/>
          <w:szCs w:val="20"/>
        </w:rPr>
      </w:pPr>
      <w:r w:rsidRPr="008812D3">
        <w:rPr>
          <w:rFonts w:eastAsia="Times New Roman" w:cstheme="minorHAnsi"/>
          <w:iCs/>
          <w:color w:val="auto"/>
          <w:szCs w:val="20"/>
        </w:rPr>
        <w:t xml:space="preserve">Mandataire du groupement de commandes constitué avec les entités suivantes : </w:t>
      </w:r>
    </w:p>
    <w:p w14:paraId="28D92EAD"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SARL ARTOIS INVESTISSEMENT</w:t>
      </w:r>
    </w:p>
    <w:p w14:paraId="2EE06BFB"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VILLAGE ARTISANAL POL’ECO</w:t>
      </w:r>
    </w:p>
    <w:p w14:paraId="729B3A72"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ASSOCIATION CLUB LOGISTIQUE GRAND HAINAUT</w:t>
      </w:r>
    </w:p>
    <w:p w14:paraId="481E2571"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ASSOCIATION LES PLACES TERTIAIRES</w:t>
      </w:r>
    </w:p>
    <w:p w14:paraId="478F4DF8"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ASSOCIATION WTC</w:t>
      </w:r>
    </w:p>
    <w:p w14:paraId="5FAF0ED7"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DU CENTRE TERTIAIRE DE FLANDRE INTERIEURE</w:t>
      </w:r>
    </w:p>
    <w:p w14:paraId="59D92F96"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LITTORAL HAUTS-DE-FRANCE</w:t>
      </w:r>
    </w:p>
    <w:p w14:paraId="7C037364"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IMMARTOIS</w:t>
      </w:r>
    </w:p>
    <w:p w14:paraId="2B6EC4BB"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CREIMMO 2</w:t>
      </w:r>
    </w:p>
    <w:p w14:paraId="537E0815"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CREIMMOBAT</w:t>
      </w:r>
    </w:p>
    <w:p w14:paraId="2508F8C7"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SAS CREIMMO</w:t>
      </w:r>
    </w:p>
    <w:p w14:paraId="643CBA64"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DU MARAIS</w:t>
      </w:r>
    </w:p>
    <w:p w14:paraId="08C76ED7"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SCI LG CAMPUS</w:t>
      </w:r>
    </w:p>
    <w:p w14:paraId="65F3DFC8" w14:textId="77777777" w:rsidR="00FE0372" w:rsidRPr="00FE0372" w:rsidRDefault="00FE0372" w:rsidP="00FE0372">
      <w:pPr>
        <w:numPr>
          <w:ilvl w:val="0"/>
          <w:numId w:val="22"/>
        </w:numPr>
        <w:autoSpaceDE w:val="0"/>
        <w:autoSpaceDN w:val="0"/>
        <w:adjustRightInd w:val="0"/>
        <w:spacing w:after="120" w:line="240" w:lineRule="auto"/>
        <w:contextualSpacing/>
        <w:jc w:val="both"/>
        <w:rPr>
          <w:rFonts w:ascii="Arial" w:hAnsi="Arial" w:cs="Arial"/>
          <w:color w:val="auto"/>
          <w:szCs w:val="20"/>
        </w:rPr>
      </w:pPr>
      <w:r w:rsidRPr="00FE0372">
        <w:rPr>
          <w:rFonts w:ascii="Arial" w:hAnsi="Arial" w:cs="Arial"/>
          <w:color w:val="auto"/>
          <w:szCs w:val="20"/>
        </w:rPr>
        <w:t>SAS SECICOV</w:t>
      </w:r>
    </w:p>
    <w:p w14:paraId="77BA9BF8" w14:textId="77777777" w:rsidR="00307219" w:rsidRPr="00307219" w:rsidRDefault="00307219" w:rsidP="00307219">
      <w:pPr>
        <w:autoSpaceDE w:val="0"/>
        <w:autoSpaceDN w:val="0"/>
        <w:adjustRightInd w:val="0"/>
        <w:spacing w:after="120" w:line="240" w:lineRule="auto"/>
        <w:ind w:left="720"/>
        <w:contextualSpacing/>
        <w:jc w:val="both"/>
        <w:rPr>
          <w:rFonts w:eastAsia="Times New Roman" w:cstheme="minorHAnsi"/>
          <w:iCs/>
          <w:color w:val="auto"/>
          <w:szCs w:val="20"/>
        </w:rPr>
      </w:pPr>
    </w:p>
    <w:p w14:paraId="67310392" w14:textId="3E15A7C0" w:rsidR="008812D3" w:rsidRDefault="00307219" w:rsidP="00BD7200">
      <w:pPr>
        <w:spacing w:before="120" w:after="240"/>
        <w:rPr>
          <w:rFonts w:eastAsia="Times New Roman" w:cstheme="minorHAnsi"/>
          <w:iCs/>
          <w:color w:val="auto"/>
          <w:szCs w:val="20"/>
        </w:rPr>
      </w:pPr>
      <w:r w:rsidRPr="00307219">
        <w:rPr>
          <w:rFonts w:eastAsia="Times New Roman" w:cstheme="minorHAnsi"/>
          <w:iCs/>
          <w:color w:val="auto"/>
          <w:szCs w:val="20"/>
        </w:rPr>
        <w:t>Pour les autres structures, le représentant légal est le Président ou le Gérant.</w:t>
      </w:r>
    </w:p>
    <w:p w14:paraId="13C66C20" w14:textId="77777777" w:rsidR="008812D3" w:rsidRDefault="008812D3" w:rsidP="00BD7200">
      <w:pPr>
        <w:spacing w:before="120" w:after="240"/>
        <w:rPr>
          <w:rFonts w:eastAsia="Times New Roman" w:cstheme="minorHAnsi"/>
          <w:iCs/>
          <w:color w:val="auto"/>
          <w:szCs w:val="20"/>
        </w:rPr>
      </w:pPr>
    </w:p>
    <w:p w14:paraId="0ECCB2C7" w14:textId="5A2C4487" w:rsidR="00D0048D" w:rsidRPr="00BD7200" w:rsidRDefault="00D0048D" w:rsidP="00BD7200">
      <w:pPr>
        <w:spacing w:before="120" w:after="240"/>
        <w:rPr>
          <w:rFonts w:eastAsia="Times New Roman" w:cstheme="minorHAnsi"/>
          <w:iCs/>
          <w:color w:val="auto"/>
          <w:szCs w:val="20"/>
        </w:rPr>
      </w:pPr>
      <w:r w:rsidRPr="00D0048D">
        <w:rPr>
          <w:rFonts w:eastAsia="Times New Roman" w:cstheme="minorHAnsi"/>
          <w:b/>
          <w:color w:val="auto"/>
          <w:szCs w:val="20"/>
          <w:lang w:eastAsia="fr-FR"/>
        </w:rPr>
        <w:t>Et, d’autre part</w:t>
      </w:r>
    </w:p>
    <w:p w14:paraId="5DF338E9" w14:textId="6D5C2B2D" w:rsidR="00D0048D" w:rsidRPr="00D0048D" w:rsidRDefault="00D0048D" w:rsidP="00990583">
      <w:pPr>
        <w:numPr>
          <w:ilvl w:val="0"/>
          <w:numId w:val="4"/>
        </w:numPr>
        <w:suppressAutoHyphens/>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t>Je soussigné</w:t>
      </w:r>
      <w:r>
        <w:rPr>
          <w:rFonts w:eastAsia="Times New Roman" w:cstheme="minorHAnsi"/>
          <w:color w:val="auto"/>
          <w:szCs w:val="20"/>
          <w:lang w:eastAsia="fr-FR"/>
        </w:rPr>
        <w:t xml:space="preserve"> </w:t>
      </w:r>
      <w:r>
        <w:rPr>
          <w:rStyle w:val="lev"/>
          <w:color w:val="004379"/>
        </w:rPr>
        <w:fldChar w:fldCharType="begin">
          <w:ffData>
            <w:name w:val="Texte2"/>
            <w:enabled/>
            <w:calcOnExit w:val="0"/>
            <w:textInput>
              <w:type w:val="number"/>
              <w:default w:val=".................................................................................................................................................."/>
            </w:textInput>
          </w:ffData>
        </w:fldChar>
      </w:r>
      <w:bookmarkStart w:id="0" w:name="Texte2"/>
      <w:r>
        <w:rPr>
          <w:rStyle w:val="lev"/>
          <w:color w:val="004379"/>
        </w:rPr>
        <w:instrText xml:space="preserve"> FORMTEXT </w:instrText>
      </w:r>
      <w:r>
        <w:rPr>
          <w:rStyle w:val="lev"/>
          <w:color w:val="004379"/>
        </w:rPr>
      </w:r>
      <w:r>
        <w:rPr>
          <w:rStyle w:val="lev"/>
          <w:color w:val="004379"/>
        </w:rPr>
        <w:fldChar w:fldCharType="separate"/>
      </w:r>
      <w:r>
        <w:rPr>
          <w:rStyle w:val="lev"/>
          <w:noProof/>
          <w:color w:val="004379"/>
        </w:rPr>
        <w:t>..................................................................................................................................................</w:t>
      </w:r>
      <w:r>
        <w:rPr>
          <w:rStyle w:val="lev"/>
          <w:color w:val="004379"/>
        </w:rPr>
        <w:fldChar w:fldCharType="end"/>
      </w:r>
      <w:bookmarkEnd w:id="0"/>
    </w:p>
    <w:p w14:paraId="56DB1A76" w14:textId="24D1899E" w:rsidR="00D0048D" w:rsidRPr="00D0048D" w:rsidRDefault="00BD7200" w:rsidP="00D0048D">
      <w:pPr>
        <w:spacing w:before="120" w:after="120" w:line="240" w:lineRule="auto"/>
        <w:rPr>
          <w:rFonts w:eastAsia="Times New Roman" w:cstheme="minorHAnsi"/>
          <w:color w:val="auto"/>
          <w:szCs w:val="20"/>
          <w:lang w:eastAsia="fr-FR"/>
        </w:rPr>
      </w:pPr>
      <w:r>
        <w:rPr>
          <w:rFonts w:eastAsia="Times New Roman" w:cstheme="minorHAnsi"/>
          <w:color w:val="auto"/>
          <w:szCs w:val="20"/>
          <w:lang w:eastAsia="fr-FR"/>
        </w:rPr>
        <w:t>Signan</w:t>
      </w:r>
      <w:r w:rsidR="00D0048D" w:rsidRPr="00D0048D">
        <w:rPr>
          <w:rFonts w:eastAsia="Times New Roman" w:cstheme="minorHAnsi"/>
          <w:color w:val="auto"/>
          <w:szCs w:val="20"/>
          <w:lang w:eastAsia="fr-FR"/>
        </w:rPr>
        <w:t>t :</w:t>
      </w:r>
    </w:p>
    <w:p w14:paraId="2E92F636" w14:textId="23F3888F"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71"/>
      </w:r>
      <w:r w:rsidRPr="00D0048D">
        <w:rPr>
          <w:rFonts w:eastAsia="Times New Roman" w:cstheme="minorHAnsi"/>
          <w:color w:val="auto"/>
          <w:szCs w:val="20"/>
          <w:lang w:eastAsia="fr-FR"/>
        </w:rPr>
        <w:t xml:space="preserve"> En mon nom personnel</w:t>
      </w:r>
      <w:r w:rsidR="00AF76E7">
        <w:rPr>
          <w:rFonts w:eastAsia="Times New Roman" w:cstheme="minorHAnsi"/>
          <w:color w:val="auto"/>
          <w:szCs w:val="20"/>
          <w:lang w:eastAsia="fr-FR"/>
        </w:rPr>
        <w:t xml:space="preserve"> </w:t>
      </w:r>
    </w:p>
    <w:p w14:paraId="56FC4B2F" w14:textId="267EF25D"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71"/>
      </w:r>
      <w:r w:rsidRPr="00D0048D">
        <w:rPr>
          <w:rFonts w:eastAsia="Times New Roman" w:cstheme="minorHAnsi"/>
          <w:color w:val="auto"/>
          <w:szCs w:val="20"/>
          <w:lang w:eastAsia="fr-FR"/>
        </w:rPr>
        <w:t xml:space="preserve"> Au nom et pour le compte de la société</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C35BCF8" w14:textId="7782C320"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t xml:space="preserve">Domiciliée à :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49F5553" w14:textId="6E3E45AF" w:rsidR="00D0048D" w:rsidRDefault="00D0048D" w:rsidP="00D0048D">
      <w:pPr>
        <w:spacing w:before="120" w:after="120" w:line="240" w:lineRule="auto"/>
        <w:rPr>
          <w:rStyle w:val="lev"/>
          <w:color w:val="004379"/>
        </w:rPr>
      </w:pPr>
      <w:r w:rsidRPr="00D0048D">
        <w:rPr>
          <w:rFonts w:eastAsia="Times New Roman" w:cstheme="minorHAnsi"/>
          <w:color w:val="auto"/>
          <w:szCs w:val="20"/>
          <w:lang w:eastAsia="fr-FR"/>
        </w:rPr>
        <w:t>Ayant son siège social à</w:t>
      </w:r>
      <w:r w:rsidR="00AF76E7">
        <w:rPr>
          <w:rFonts w:eastAsia="Times New Roman" w:cstheme="minorHAnsi"/>
          <w:color w:val="auto"/>
          <w:szCs w:val="20"/>
          <w:lang w:eastAsia="fr-FR"/>
        </w:rPr>
        <w:t xml:space="preserve"> :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6044AD9" w14:textId="4300CCC8" w:rsidR="00AF76E7" w:rsidRPr="00D0048D" w:rsidRDefault="00AF76E7" w:rsidP="00D0048D">
      <w:pPr>
        <w:spacing w:before="120" w:after="120" w:line="240" w:lineRule="auto"/>
        <w:rPr>
          <w:rFonts w:eastAsia="Times New Roman" w:cstheme="minorHAnsi"/>
          <w:color w:val="auto"/>
          <w:szCs w:val="20"/>
          <w:lang w:eastAsia="fr-FR"/>
        </w:rPr>
      </w:pPr>
      <w:r>
        <w:rPr>
          <w:rStyle w:val="lev"/>
          <w:color w:val="004379"/>
        </w:rPr>
        <w:fldChar w:fldCharType="begin">
          <w:ffData>
            <w:name w:val=""/>
            <w:enabled/>
            <w:calcOnExit w:val="0"/>
            <w:textInput>
              <w:type w:val="number"/>
              <w:default w:val="..................................................................................................................................................................................."/>
            </w:textInput>
          </w:ffData>
        </w:fldChar>
      </w:r>
      <w:r>
        <w:rPr>
          <w:rStyle w:val="lev"/>
          <w:color w:val="004379"/>
        </w:rPr>
        <w:instrText xml:space="preserve"> FORMTEXT </w:instrText>
      </w:r>
      <w:r>
        <w:rPr>
          <w:rStyle w:val="lev"/>
          <w:color w:val="004379"/>
        </w:rPr>
      </w:r>
      <w:r>
        <w:rPr>
          <w:rStyle w:val="lev"/>
          <w:color w:val="004379"/>
        </w:rPr>
        <w:fldChar w:fldCharType="separate"/>
      </w:r>
      <w:r>
        <w:rPr>
          <w:rStyle w:val="lev"/>
          <w:noProof/>
          <w:color w:val="004379"/>
        </w:rPr>
        <w:t>...................................................................................................................................................................................</w:t>
      </w:r>
      <w:r>
        <w:rPr>
          <w:rStyle w:val="lev"/>
          <w:color w:val="004379"/>
        </w:rPr>
        <w:fldChar w:fldCharType="end"/>
      </w:r>
    </w:p>
    <w:p w14:paraId="470F6A86" w14:textId="74C88A4A" w:rsidR="00D0048D" w:rsidRDefault="00D0048D" w:rsidP="00D0048D">
      <w:pPr>
        <w:tabs>
          <w:tab w:val="left" w:leader="dot" w:pos="4536"/>
        </w:tabs>
        <w:spacing w:before="120" w:after="120"/>
        <w:jc w:val="both"/>
        <w:rPr>
          <w:rStyle w:val="lev"/>
          <w:color w:val="004379"/>
        </w:rPr>
      </w:pPr>
      <w:r w:rsidRPr="00D0048D">
        <w:rPr>
          <w:rFonts w:cstheme="minorHAnsi"/>
          <w:color w:val="auto"/>
          <w:szCs w:val="20"/>
          <w:lang w:eastAsia="fr-FR"/>
        </w:rPr>
        <w:t>Numéro d’identité d’Etablissement (SIRET)</w:t>
      </w:r>
      <w:r w:rsidR="00AF76E7" w:rsidRPr="00AF76E7">
        <w:rPr>
          <w:rStyle w:val="lev"/>
          <w:color w:val="004379"/>
        </w:rPr>
        <w:t xml:space="preserve">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106EB304" w14:textId="77777777" w:rsidR="009D209E" w:rsidRPr="005665C4" w:rsidRDefault="009D209E" w:rsidP="009D209E">
      <w:pPr>
        <w:tabs>
          <w:tab w:val="left" w:leader="dot" w:pos="4536"/>
        </w:tabs>
        <w:spacing w:before="120" w:after="120"/>
        <w:jc w:val="both"/>
        <w:rPr>
          <w:rFonts w:cstheme="minorHAnsi"/>
          <w:color w:val="auto"/>
          <w:szCs w:val="20"/>
        </w:rPr>
      </w:pPr>
      <w:r w:rsidRPr="005665C4">
        <w:rPr>
          <w:rFonts w:cstheme="minorHAnsi"/>
          <w:color w:val="auto"/>
          <w:szCs w:val="20"/>
        </w:rPr>
        <w:t>Numéro SIRET de l’Etablissement qui exécute les prestations (si différent) : ………………………………………………</w:t>
      </w:r>
    </w:p>
    <w:p w14:paraId="4E3C7DB2" w14:textId="58694601" w:rsidR="009D209E" w:rsidRPr="00D0048D" w:rsidRDefault="009D209E" w:rsidP="00D0048D">
      <w:pPr>
        <w:tabs>
          <w:tab w:val="left" w:leader="dot" w:pos="4536"/>
        </w:tabs>
        <w:spacing w:before="120" w:after="120"/>
        <w:jc w:val="both"/>
        <w:rPr>
          <w:rFonts w:cstheme="minorHAnsi"/>
          <w:color w:val="auto"/>
          <w:szCs w:val="20"/>
        </w:rPr>
      </w:pPr>
      <w:r w:rsidRPr="005665C4">
        <w:rPr>
          <w:rFonts w:cstheme="minorHAnsi"/>
          <w:color w:val="auto"/>
          <w:szCs w:val="20"/>
        </w:rPr>
        <w:t>Numéro SIRET de l’Etablissement chargé de la facturation (si différent) : ………………………………………………</w:t>
      </w:r>
    </w:p>
    <w:p w14:paraId="35767BC2" w14:textId="332BC4F6" w:rsidR="00D0048D" w:rsidRPr="00D0048D" w:rsidRDefault="00D0048D" w:rsidP="00D0048D">
      <w:pPr>
        <w:tabs>
          <w:tab w:val="left" w:leader="dot" w:pos="4536"/>
        </w:tabs>
        <w:spacing w:before="120" w:after="120" w:line="240" w:lineRule="auto"/>
        <w:jc w:val="both"/>
        <w:rPr>
          <w:rFonts w:eastAsia="Times New Roman" w:cstheme="minorHAnsi"/>
          <w:color w:val="auto"/>
          <w:szCs w:val="20"/>
        </w:rPr>
      </w:pPr>
      <w:r w:rsidRPr="00D0048D">
        <w:rPr>
          <w:rFonts w:eastAsia="Times New Roman" w:cstheme="minorHAnsi"/>
          <w:color w:val="auto"/>
          <w:szCs w:val="20"/>
        </w:rPr>
        <w:t xml:space="preserve">N° de tél :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1D769C98" w14:textId="1199E777" w:rsidR="00D0048D" w:rsidRPr="00D0048D" w:rsidRDefault="00D0048D" w:rsidP="00D0048D">
      <w:pPr>
        <w:tabs>
          <w:tab w:val="left" w:leader="dot" w:pos="4536"/>
        </w:tabs>
        <w:spacing w:before="120" w:after="120" w:line="240" w:lineRule="auto"/>
        <w:jc w:val="both"/>
        <w:rPr>
          <w:rFonts w:eastAsia="Times New Roman" w:cstheme="minorHAnsi"/>
          <w:color w:val="auto"/>
          <w:szCs w:val="20"/>
          <w:lang w:eastAsia="fr-FR"/>
        </w:rPr>
      </w:pPr>
      <w:r w:rsidRPr="00D0048D">
        <w:rPr>
          <w:rFonts w:eastAsia="Times New Roman" w:cstheme="minorHAnsi"/>
          <w:color w:val="auto"/>
          <w:szCs w:val="20"/>
        </w:rPr>
        <w:lastRenderedPageBreak/>
        <w:t xml:space="preserve">N° de fax :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A6221E6" w14:textId="77777777" w:rsidR="00D0048D" w:rsidRPr="00D0048D" w:rsidRDefault="00D0048D" w:rsidP="00D0048D">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eastAsia="Times New Roman" w:cstheme="minorHAnsi"/>
          <w:b/>
          <w:color w:val="auto"/>
          <w:szCs w:val="20"/>
        </w:rPr>
      </w:pPr>
    </w:p>
    <w:p w14:paraId="51BB549D" w14:textId="384FC2E8" w:rsidR="00D0048D" w:rsidRDefault="00D0048D" w:rsidP="00AF76E7">
      <w:pPr>
        <w:pBdr>
          <w:top w:val="single" w:sz="4" w:space="1" w:color="auto"/>
          <w:left w:val="single" w:sz="4" w:space="4" w:color="auto"/>
          <w:bottom w:val="single" w:sz="4" w:space="1" w:color="auto"/>
          <w:right w:val="single" w:sz="4" w:space="4" w:color="auto"/>
        </w:pBdr>
        <w:tabs>
          <w:tab w:val="left" w:leader="dot" w:pos="4536"/>
        </w:tabs>
        <w:spacing w:before="120" w:after="0" w:line="240" w:lineRule="auto"/>
        <w:jc w:val="both"/>
        <w:rPr>
          <w:rStyle w:val="lev"/>
          <w:color w:val="FF0000"/>
        </w:rPr>
      </w:pPr>
      <w:r w:rsidRPr="00AF76E7">
        <w:rPr>
          <w:rFonts w:eastAsia="Times New Roman" w:cstheme="minorHAnsi"/>
          <w:b/>
          <w:color w:val="FF0000"/>
          <w:szCs w:val="20"/>
        </w:rPr>
        <w:t xml:space="preserve">Courriel : </w:t>
      </w:r>
      <w:r w:rsidR="00AF76E7" w:rsidRPr="00AF76E7">
        <w:rPr>
          <w:rStyle w:val="lev"/>
          <w:color w:val="FF0000"/>
        </w:rPr>
        <w:fldChar w:fldCharType="begin">
          <w:ffData>
            <w:name w:val=""/>
            <w:enabled/>
            <w:calcOnExit w:val="0"/>
            <w:textInput>
              <w:type w:val="number"/>
              <w:default w:val="....................................................................................................................................................................."/>
            </w:textInput>
          </w:ffData>
        </w:fldChar>
      </w:r>
      <w:r w:rsidR="00AF76E7" w:rsidRPr="00AF76E7">
        <w:rPr>
          <w:rStyle w:val="lev"/>
          <w:color w:val="FF0000"/>
        </w:rPr>
        <w:instrText xml:space="preserve"> FORMTEXT </w:instrText>
      </w:r>
      <w:r w:rsidR="00AF76E7" w:rsidRPr="00AF76E7">
        <w:rPr>
          <w:rStyle w:val="lev"/>
          <w:color w:val="FF0000"/>
        </w:rPr>
      </w:r>
      <w:r w:rsidR="00AF76E7" w:rsidRPr="00AF76E7">
        <w:rPr>
          <w:rStyle w:val="lev"/>
          <w:color w:val="FF0000"/>
        </w:rPr>
        <w:fldChar w:fldCharType="separate"/>
      </w:r>
      <w:r w:rsidR="00AF76E7" w:rsidRPr="00AF76E7">
        <w:rPr>
          <w:rStyle w:val="lev"/>
          <w:noProof/>
          <w:color w:val="FF0000"/>
        </w:rPr>
        <w:t>.....................................................................................................................................................................</w:t>
      </w:r>
      <w:r w:rsidR="00AF76E7" w:rsidRPr="00AF76E7">
        <w:rPr>
          <w:rStyle w:val="lev"/>
          <w:color w:val="FF0000"/>
        </w:rPr>
        <w:fldChar w:fldCharType="end"/>
      </w:r>
    </w:p>
    <w:p w14:paraId="66F51173" w14:textId="77777777" w:rsidR="00AF76E7" w:rsidRPr="00AF76E7" w:rsidRDefault="00AF76E7" w:rsidP="00AF76E7">
      <w:pPr>
        <w:pBdr>
          <w:top w:val="single" w:sz="4" w:space="1" w:color="auto"/>
          <w:left w:val="single" w:sz="4" w:space="4" w:color="auto"/>
          <w:bottom w:val="single" w:sz="4" w:space="1" w:color="auto"/>
          <w:right w:val="single" w:sz="4" w:space="4" w:color="auto"/>
        </w:pBdr>
        <w:tabs>
          <w:tab w:val="left" w:leader="dot" w:pos="4536"/>
        </w:tabs>
        <w:spacing w:before="120" w:after="0" w:line="240" w:lineRule="auto"/>
        <w:jc w:val="both"/>
        <w:rPr>
          <w:rStyle w:val="lev"/>
          <w:color w:val="FF0000"/>
        </w:rPr>
      </w:pPr>
    </w:p>
    <w:p w14:paraId="2D76F41B" w14:textId="756B68F7" w:rsidR="00AF76E7" w:rsidRPr="00AF76E7" w:rsidRDefault="00AF76E7" w:rsidP="00D0048D">
      <w:pPr>
        <w:tabs>
          <w:tab w:val="left" w:leader="dot" w:pos="4536"/>
        </w:tabs>
        <w:spacing w:before="120" w:after="120" w:line="240" w:lineRule="auto"/>
        <w:jc w:val="both"/>
        <w:rPr>
          <w:rFonts w:eastAsia="Times New Roman" w:cstheme="minorHAnsi"/>
          <w:b/>
          <w:color w:val="FF0000"/>
          <w:szCs w:val="20"/>
          <w:lang w:eastAsia="fr-FR"/>
        </w:rPr>
      </w:pPr>
    </w:p>
    <w:p w14:paraId="2F11AC67" w14:textId="6EB32E6F" w:rsidR="00D0048D" w:rsidRPr="00AF76E7" w:rsidRDefault="00D0048D" w:rsidP="00AF76E7">
      <w:pPr>
        <w:tabs>
          <w:tab w:val="left" w:leader="dot" w:pos="4536"/>
        </w:tabs>
        <w:spacing w:after="0"/>
        <w:jc w:val="both"/>
        <w:rPr>
          <w:rFonts w:cstheme="minorHAnsi"/>
          <w:b/>
          <w:color w:val="auto"/>
          <w:szCs w:val="20"/>
          <w:lang w:eastAsia="fr-FR"/>
        </w:rPr>
      </w:pPr>
      <w:r w:rsidRPr="00AF76E7">
        <w:rPr>
          <w:rFonts w:cstheme="minorHAnsi"/>
          <w:b/>
          <w:color w:val="auto"/>
          <w:szCs w:val="20"/>
          <w:lang w:eastAsia="fr-FR"/>
        </w:rPr>
        <w:t xml:space="preserve">Il est précisé que l’adresse mail communiquée ci-dessus sert d’adresse de référence pour tous les échanges qui interviendront entre le pouvoir adjudicateur le candidat durant toute la procédure de passation (demande de précisions, courrier de rejet, courrier de notification…). </w:t>
      </w:r>
    </w:p>
    <w:p w14:paraId="540FC5C8" w14:textId="77777777" w:rsidR="00D0048D" w:rsidRDefault="00D0048D" w:rsidP="00D0048D">
      <w:pPr>
        <w:tabs>
          <w:tab w:val="left" w:leader="dot" w:pos="4536"/>
        </w:tabs>
        <w:spacing w:after="0"/>
        <w:jc w:val="both"/>
        <w:rPr>
          <w:rFonts w:cstheme="minorHAnsi"/>
          <w:b/>
          <w:color w:val="auto"/>
          <w:szCs w:val="20"/>
          <w:lang w:eastAsia="fr-FR"/>
        </w:rPr>
      </w:pPr>
      <w:r w:rsidRPr="00AF76E7">
        <w:rPr>
          <w:rFonts w:cstheme="minorHAnsi"/>
          <w:b/>
          <w:color w:val="auto"/>
          <w:szCs w:val="20"/>
          <w:lang w:eastAsia="fr-FR"/>
        </w:rPr>
        <w:t>Les candidats sont invités à s’assurer que l’adresse est bien active et disponible.</w:t>
      </w:r>
    </w:p>
    <w:p w14:paraId="3200B503" w14:textId="77777777" w:rsidR="00BD7200" w:rsidRDefault="00BD7200" w:rsidP="00D0048D">
      <w:pPr>
        <w:tabs>
          <w:tab w:val="left" w:leader="dot" w:pos="4536"/>
        </w:tabs>
        <w:spacing w:after="0"/>
        <w:jc w:val="both"/>
        <w:rPr>
          <w:rFonts w:cstheme="minorHAnsi"/>
          <w:b/>
          <w:color w:val="auto"/>
          <w:szCs w:val="20"/>
          <w:lang w:eastAsia="fr-FR"/>
        </w:rPr>
      </w:pPr>
    </w:p>
    <w:p w14:paraId="36ED29A4" w14:textId="52133EED" w:rsidR="00BD7200" w:rsidRPr="00AF76E7" w:rsidRDefault="00BD7200" w:rsidP="00D0048D">
      <w:pPr>
        <w:tabs>
          <w:tab w:val="left" w:leader="dot" w:pos="4536"/>
        </w:tabs>
        <w:spacing w:after="0"/>
        <w:jc w:val="both"/>
        <w:rPr>
          <w:rFonts w:cstheme="minorHAnsi"/>
          <w:b/>
          <w:color w:val="auto"/>
          <w:szCs w:val="20"/>
          <w:lang w:eastAsia="fr-FR"/>
        </w:rPr>
      </w:pPr>
      <w:r>
        <w:rPr>
          <w:rFonts w:cstheme="minorHAnsi"/>
          <w:b/>
          <w:color w:val="auto"/>
          <w:szCs w:val="20"/>
          <w:lang w:eastAsia="fr-FR"/>
        </w:rPr>
        <w:t>ET</w:t>
      </w:r>
    </w:p>
    <w:p w14:paraId="35BED95C" w14:textId="1CD5C269" w:rsidR="00D0048D" w:rsidRPr="00D0048D" w:rsidRDefault="00D0048D" w:rsidP="00D0048D">
      <w:pPr>
        <w:tabs>
          <w:tab w:val="left" w:leader="dot" w:pos="4536"/>
        </w:tabs>
        <w:spacing w:after="0"/>
        <w:jc w:val="both"/>
        <w:rPr>
          <w:rFonts w:cstheme="minorHAnsi"/>
          <w:b/>
          <w:color w:val="auto"/>
          <w:szCs w:val="20"/>
          <w:lang w:eastAsia="fr-FR"/>
        </w:rPr>
      </w:pPr>
    </w:p>
    <w:p w14:paraId="75A56F7E" w14:textId="77777777" w:rsidR="00D0048D" w:rsidRPr="00D0048D" w:rsidRDefault="00D0048D" w:rsidP="00D0048D">
      <w:pPr>
        <w:spacing w:after="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Agissant en tant que prestataire unique </w:t>
      </w:r>
    </w:p>
    <w:p w14:paraId="66B32324" w14:textId="77777777"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Agissant en tant que mandataire du groupement solidaire, dont les coordonnées sont mentionnées ci-dessous</w:t>
      </w:r>
    </w:p>
    <w:p w14:paraId="01580B5A" w14:textId="77777777"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Agissant en tant que mandataire solidaire du groupement conjoint, dont les coordonnées sont mentionnées ci-dessous</w:t>
      </w:r>
    </w:p>
    <w:p w14:paraId="29B8250F" w14:textId="77777777" w:rsidR="00D0048D" w:rsidRPr="00D0048D" w:rsidRDefault="00D0048D" w:rsidP="00D0048D">
      <w:pPr>
        <w:spacing w:before="120" w:after="120" w:line="240" w:lineRule="auto"/>
        <w:rPr>
          <w:rFonts w:eastAsia="Times New Roman" w:cstheme="minorHAnsi"/>
          <w:color w:val="auto"/>
          <w:szCs w:val="20"/>
          <w:lang w:eastAsia="fr-FR"/>
        </w:rPr>
      </w:pPr>
    </w:p>
    <w:p w14:paraId="18726E1E" w14:textId="77777777" w:rsidR="00D0048D" w:rsidRPr="00D0048D" w:rsidRDefault="00D0048D" w:rsidP="00D0048D">
      <w:pPr>
        <w:spacing w:after="0" w:line="240" w:lineRule="auto"/>
        <w:rPr>
          <w:rFonts w:eastAsia="Times New Roman" w:cstheme="minorHAnsi"/>
          <w:b/>
          <w:color w:val="auto"/>
          <w:szCs w:val="20"/>
          <w:lang w:eastAsia="zh-CN"/>
        </w:rPr>
      </w:pPr>
      <w:r w:rsidRPr="00D0048D">
        <w:rPr>
          <w:rFonts w:eastAsia="Times New Roman" w:cstheme="minorHAnsi"/>
          <w:b/>
          <w:color w:val="auto"/>
          <w:szCs w:val="20"/>
          <w:lang w:eastAsia="zh-CN"/>
        </w:rPr>
        <w:t xml:space="preserve">Taille de l’entreprise* : </w:t>
      </w:r>
    </w:p>
    <w:p w14:paraId="78F746AE" w14:textId="77777777" w:rsidR="00D0048D" w:rsidRPr="00D0048D" w:rsidRDefault="00D0048D" w:rsidP="00D0048D">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zh-CN"/>
        </w:rPr>
        <w:t xml:space="preserve"> TPE / MICROENTREPRISE</w:t>
      </w:r>
    </w:p>
    <w:p w14:paraId="415F783C" w14:textId="77777777" w:rsidR="00D0048D" w:rsidRPr="00D0048D" w:rsidRDefault="00D0048D" w:rsidP="00D0048D">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zh-CN"/>
        </w:rPr>
        <w:t xml:space="preserve"> PME</w:t>
      </w:r>
    </w:p>
    <w:p w14:paraId="06947123" w14:textId="77777777" w:rsidR="00D0048D" w:rsidRPr="00D0048D" w:rsidRDefault="00D0048D" w:rsidP="00BD7200">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zh-CN"/>
        </w:rPr>
        <w:t xml:space="preserve"> ETI</w:t>
      </w:r>
    </w:p>
    <w:p w14:paraId="07C50F4E" w14:textId="77777777" w:rsidR="00D0048D" w:rsidRPr="00D0048D" w:rsidRDefault="00D0048D" w:rsidP="00BD7200">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zh-CN"/>
        </w:rPr>
        <w:t xml:space="preserve"> GRANDE ENTREPRISE / TGE</w:t>
      </w:r>
    </w:p>
    <w:p w14:paraId="2DE8D0AB" w14:textId="77777777" w:rsidR="00D0048D" w:rsidRPr="00D0048D" w:rsidRDefault="00D0048D" w:rsidP="00BD7200">
      <w:pPr>
        <w:suppressAutoHyphens/>
        <w:spacing w:before="240" w:after="0" w:line="240" w:lineRule="auto"/>
        <w:jc w:val="both"/>
        <w:rPr>
          <w:rFonts w:eastAsia="Times New Roman" w:cstheme="minorHAnsi"/>
          <w:i/>
          <w:color w:val="auto"/>
          <w:szCs w:val="20"/>
          <w:lang w:eastAsia="zh-CN"/>
        </w:rPr>
      </w:pPr>
      <w:r w:rsidRPr="00D0048D">
        <w:rPr>
          <w:rFonts w:eastAsia="Times New Roman" w:cstheme="minorHAnsi"/>
          <w:i/>
          <w:color w:val="auto"/>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579A05D7" w14:textId="77777777" w:rsidR="00D0048D" w:rsidRPr="00D0048D" w:rsidRDefault="00D0048D" w:rsidP="00D241DA">
      <w:pPr>
        <w:spacing w:before="120" w:after="120" w:line="240" w:lineRule="auto"/>
        <w:jc w:val="both"/>
        <w:rPr>
          <w:rFonts w:eastAsia="Times New Roman" w:cstheme="minorHAnsi"/>
          <w:color w:val="auto"/>
          <w:szCs w:val="20"/>
          <w:lang w:eastAsia="fr-FR"/>
        </w:rPr>
      </w:pPr>
    </w:p>
    <w:p w14:paraId="4ADEDB27" w14:textId="77777777" w:rsidR="00D0048D" w:rsidRPr="00D241DA" w:rsidRDefault="00D0048D" w:rsidP="00D241DA">
      <w:pPr>
        <w:pStyle w:val="Sous-titrecyan"/>
        <w:jc w:val="both"/>
        <w:rPr>
          <w:u w:val="single"/>
          <w:lang w:eastAsia="fr-FR"/>
        </w:rPr>
      </w:pPr>
      <w:r w:rsidRPr="00D0048D">
        <w:rPr>
          <w:lang w:eastAsia="fr-FR"/>
        </w:rPr>
        <w:t xml:space="preserve">1.2 -Identification des membres du groupement </w:t>
      </w:r>
      <w:r w:rsidRPr="00BD7200">
        <w:rPr>
          <w:lang w:eastAsia="fr-FR"/>
        </w:rPr>
        <w:t>[</w:t>
      </w:r>
      <w:r w:rsidRPr="00D241DA">
        <w:rPr>
          <w:u w:val="single"/>
          <w:lang w:eastAsia="fr-FR"/>
        </w:rPr>
        <w:t>à remplir uniquement en cas de groupement d’opérateurs économiques]</w:t>
      </w:r>
    </w:p>
    <w:p w14:paraId="628A3D09" w14:textId="77777777" w:rsidR="00D0048D" w:rsidRPr="00D0048D" w:rsidRDefault="00D0048D" w:rsidP="00D241DA">
      <w:pPr>
        <w:suppressAutoHyphens/>
        <w:spacing w:before="120" w:after="120" w:line="240" w:lineRule="auto"/>
        <w:jc w:val="both"/>
        <w:rPr>
          <w:rFonts w:eastAsia="Times New Roman" w:cstheme="minorHAnsi"/>
          <w:i/>
          <w:iCs/>
          <w:color w:val="auto"/>
          <w:szCs w:val="20"/>
          <w:lang w:eastAsia="zh-CN"/>
        </w:rPr>
      </w:pPr>
      <w:r w:rsidRPr="00D0048D">
        <w:rPr>
          <w:rFonts w:eastAsia="Times New Roman" w:cstheme="minorHAnsi"/>
          <w:i/>
          <w:color w:val="auto"/>
          <w:szCs w:val="20"/>
          <w:lang w:eastAsia="zh-CN"/>
        </w:rPr>
        <w:t>[Reprendre les informations précisées au 1.1</w:t>
      </w:r>
      <w:r w:rsidRPr="00D0048D">
        <w:rPr>
          <w:rFonts w:eastAsia="Times New Roman" w:cstheme="minorHAnsi"/>
          <w:i/>
          <w:iCs/>
          <w:color w:val="auto"/>
          <w:szCs w:val="20"/>
          <w:lang w:eastAsia="zh-CN"/>
        </w:rPr>
        <w:t>]</w:t>
      </w:r>
    </w:p>
    <w:p w14:paraId="6C546240" w14:textId="77777777" w:rsidR="00D0048D" w:rsidRPr="00D0048D" w:rsidRDefault="00D0048D" w:rsidP="00D241DA">
      <w:pPr>
        <w:spacing w:before="120" w:after="120" w:line="240" w:lineRule="auto"/>
        <w:jc w:val="both"/>
        <w:rPr>
          <w:rFonts w:eastAsia="Times New Roman" w:cstheme="minorHAnsi"/>
          <w:b/>
          <w:color w:val="auto"/>
          <w:szCs w:val="20"/>
          <w:lang w:eastAsia="fr-FR"/>
        </w:rPr>
      </w:pPr>
    </w:p>
    <w:p w14:paraId="7C4A253C" w14:textId="77777777" w:rsidR="00D0048D" w:rsidRPr="00D0048D" w:rsidRDefault="00D0048D" w:rsidP="00D241DA">
      <w:pPr>
        <w:spacing w:before="120" w:after="120" w:line="240" w:lineRule="auto"/>
        <w:jc w:val="both"/>
        <w:rPr>
          <w:rFonts w:eastAsia="Times New Roman" w:cstheme="minorHAnsi"/>
          <w:b/>
          <w:color w:val="auto"/>
          <w:szCs w:val="20"/>
          <w:lang w:eastAsia="fr-FR"/>
        </w:rPr>
      </w:pPr>
      <w:r w:rsidRPr="00D0048D">
        <w:rPr>
          <w:rFonts w:eastAsia="Times New Roman" w:cstheme="minorHAnsi"/>
          <w:b/>
          <w:color w:val="auto"/>
          <w:szCs w:val="20"/>
          <w:lang w:eastAsia="fr-FR"/>
        </w:rPr>
        <w:t xml:space="preserve">Pour l’exécution du marché le groupement d’opérateurs économiques est : </w:t>
      </w:r>
    </w:p>
    <w:p w14:paraId="438375E5" w14:textId="77777777" w:rsidR="00D0048D" w:rsidRPr="00D0048D" w:rsidRDefault="00D0048D" w:rsidP="00D241DA">
      <w:pPr>
        <w:spacing w:before="120" w:after="120" w:line="240" w:lineRule="auto"/>
        <w:jc w:val="both"/>
        <w:rPr>
          <w:rFonts w:eastAsia="Times New Roman" w:cstheme="minorHAnsi"/>
          <w:color w:val="auto"/>
          <w:szCs w:val="20"/>
          <w:lang w:eastAsia="fr-FR"/>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fr-FR"/>
        </w:rPr>
        <w:t>Conjoint</w:t>
      </w:r>
      <w:r w:rsidRPr="00D0048D">
        <w:rPr>
          <w:rFonts w:eastAsia="Times New Roman" w:cstheme="minorHAnsi"/>
          <w:color w:val="auto"/>
          <w:szCs w:val="20"/>
          <w:lang w:eastAsia="fr-FR"/>
        </w:rPr>
        <w:tab/>
      </w:r>
      <w:r w:rsidRPr="00D0048D">
        <w:rPr>
          <w:rFonts w:eastAsia="Times New Roman" w:cstheme="minorHAnsi"/>
          <w:color w:val="auto"/>
          <w:szCs w:val="20"/>
          <w:lang w:eastAsia="fr-FR"/>
        </w:rPr>
        <w:tab/>
        <w:t>ou</w:t>
      </w:r>
      <w:r w:rsidRPr="00D0048D">
        <w:rPr>
          <w:rFonts w:eastAsia="Times New Roman" w:cstheme="minorHAnsi"/>
          <w:color w:val="auto"/>
          <w:szCs w:val="20"/>
          <w:lang w:eastAsia="fr-FR"/>
        </w:rPr>
        <w:tab/>
      </w:r>
      <w:r w:rsidRPr="00D0048D">
        <w:rPr>
          <w:rFonts w:eastAsia="Times New Roman" w:cstheme="minorHAnsi"/>
          <w:color w:val="auto"/>
          <w:szCs w:val="20"/>
          <w:lang w:eastAsia="fr-FR"/>
        </w:rPr>
        <w:tab/>
      </w: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fr-FR"/>
        </w:rPr>
        <w:t>Solidaire</w:t>
      </w:r>
    </w:p>
    <w:p w14:paraId="254E98DA"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534AA1AF"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7129A32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b/>
          <w:color w:val="auto"/>
          <w:szCs w:val="20"/>
          <w:lang w:eastAsia="fr-FR"/>
        </w:rPr>
        <w:t>Les membres du groupement ont donné mandat au mandataire, qui signe le présent acte d’engagement :</w:t>
      </w:r>
    </w:p>
    <w:p w14:paraId="6564A3D9"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zh-CN"/>
        </w:rPr>
      </w:pPr>
      <w:r w:rsidRPr="00D0048D">
        <w:rPr>
          <w:rFonts w:eastAsia="Times New Roman" w:cstheme="minorHAnsi"/>
          <w:color w:val="auto"/>
          <w:szCs w:val="20"/>
          <w:lang w:eastAsia="fr-FR"/>
        </w:rPr>
        <w:t>(Cocher la ou les cases correspondantes.)</w:t>
      </w:r>
    </w:p>
    <w:p w14:paraId="60EE9AC4" w14:textId="77777777" w:rsidR="00D0048D" w:rsidRPr="00D0048D" w:rsidRDefault="00D0048D" w:rsidP="00D241DA">
      <w:pPr>
        <w:tabs>
          <w:tab w:val="left" w:pos="426"/>
          <w:tab w:val="left" w:pos="851"/>
        </w:tabs>
        <w:suppressAutoHyphens/>
        <w:spacing w:after="0" w:line="240" w:lineRule="auto"/>
        <w:jc w:val="both"/>
        <w:rPr>
          <w:rFonts w:eastAsia="Times New Roman" w:cstheme="minorHAnsi"/>
          <w:color w:val="auto"/>
          <w:szCs w:val="20"/>
          <w:lang w:eastAsia="zh-CN"/>
        </w:rPr>
      </w:pPr>
    </w:p>
    <w:p w14:paraId="3CB4305D"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1" w:name="__Fieldmark__516_1885132582"/>
      <w:bookmarkStart w:id="2" w:name="__Fieldmark__26_2046630801"/>
      <w:bookmarkEnd w:id="1"/>
      <w:bookmarkEnd w:id="2"/>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pour signer le présent acte d’engagement en leur nom et pour leur compte, pour les représenter vis-à-vis de l’acheteur et pour coordonner l’ensemble des prestations ;</w:t>
      </w:r>
    </w:p>
    <w:p w14:paraId="67B02D7C"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(joindre les pouvoirs en annexe du présent document.)</w:t>
      </w:r>
      <w:bookmarkStart w:id="3" w:name="__Fieldmark__530_1885132582"/>
      <w:bookmarkStart w:id="4" w:name="__Fieldmark__27_2046630801"/>
      <w:bookmarkEnd w:id="3"/>
      <w:bookmarkEnd w:id="4"/>
    </w:p>
    <w:p w14:paraId="6CCDD5BF" w14:textId="77777777" w:rsidR="00D0048D" w:rsidRPr="00D0048D" w:rsidRDefault="00D0048D" w:rsidP="00D241DA">
      <w:pPr>
        <w:tabs>
          <w:tab w:val="left" w:pos="851"/>
        </w:tabs>
        <w:suppressAutoHyphens/>
        <w:spacing w:after="0" w:line="240" w:lineRule="auto"/>
        <w:jc w:val="both"/>
        <w:rPr>
          <w:rFonts w:eastAsia="Times New Roman" w:cstheme="minorHAnsi"/>
          <w:i/>
          <w:color w:val="auto"/>
          <w:szCs w:val="20"/>
          <w:lang w:eastAsia="zh-CN"/>
        </w:rPr>
      </w:pPr>
    </w:p>
    <w:p w14:paraId="2F8DE936"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lastRenderedPageBreak/>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pour signer, en leur nom et pour leur compte, les modifications ultérieures du marché public ou de l’accord-cadre ;</w:t>
      </w:r>
    </w:p>
    <w:p w14:paraId="72389AF3"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(joindre les pouvoirs en annexe du présent document.)</w:t>
      </w:r>
    </w:p>
    <w:p w14:paraId="009D506C" w14:textId="77777777" w:rsidR="00D0048D" w:rsidRPr="00D0048D" w:rsidRDefault="00D0048D" w:rsidP="00D241DA">
      <w:pPr>
        <w:tabs>
          <w:tab w:val="left" w:pos="851"/>
        </w:tabs>
        <w:suppressAutoHyphens/>
        <w:spacing w:after="0" w:line="240" w:lineRule="auto"/>
        <w:jc w:val="both"/>
        <w:rPr>
          <w:rFonts w:eastAsia="Times New Roman" w:cstheme="minorHAnsi"/>
          <w:iCs/>
          <w:color w:val="auto"/>
          <w:szCs w:val="20"/>
          <w:lang w:eastAsia="zh-CN"/>
        </w:rPr>
      </w:pPr>
    </w:p>
    <w:p w14:paraId="2E22E154"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5" w:name="__Fieldmark__545_1885132582"/>
      <w:bookmarkStart w:id="6" w:name="__Fieldmark__28_2046630801"/>
      <w:bookmarkEnd w:id="5"/>
      <w:bookmarkEnd w:id="6"/>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ont donné mandat au mandataire dans les conditions définies par les pouvoirs joints en annexe.</w:t>
      </w:r>
    </w:p>
    <w:p w14:paraId="0B2B1FCC" w14:textId="77777777" w:rsidR="00D0048D" w:rsidRPr="00D0048D" w:rsidRDefault="00D0048D" w:rsidP="00D241DA">
      <w:pPr>
        <w:tabs>
          <w:tab w:val="left" w:pos="851"/>
        </w:tabs>
        <w:suppressAutoHyphens/>
        <w:spacing w:after="0" w:line="240" w:lineRule="auto"/>
        <w:jc w:val="both"/>
        <w:rPr>
          <w:rFonts w:eastAsia="Times New Roman" w:cstheme="minorHAnsi"/>
          <w:i/>
          <w:color w:val="auto"/>
          <w:szCs w:val="20"/>
          <w:lang w:eastAsia="zh-CN"/>
        </w:rPr>
      </w:pPr>
    </w:p>
    <w:p w14:paraId="106F90A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b/>
          <w:color w:val="auto"/>
          <w:szCs w:val="20"/>
          <w:lang w:eastAsia="fr-FR"/>
        </w:rPr>
        <w:t>Les membres du groupement, qui signent le présent acte d’engagement :</w:t>
      </w:r>
    </w:p>
    <w:p w14:paraId="230CB643"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(Cocher la case correspondante.)</w:t>
      </w:r>
    </w:p>
    <w:p w14:paraId="39B8FFE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093DC45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7" w:name="__Fieldmark__562_1885132582"/>
      <w:bookmarkStart w:id="8" w:name="__Fieldmark__30_2046630801"/>
      <w:bookmarkEnd w:id="7"/>
      <w:bookmarkEnd w:id="8"/>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donnent mandat au mandataire, qui l’accepte, pour les représenter vis-à-vis de l’acheteur et pour coordonner l’ensemble des prestations ;</w:t>
      </w:r>
    </w:p>
    <w:p w14:paraId="21A19B4A"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4FCF3861"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9" w:name="__Fieldmark__570_1885132582"/>
      <w:bookmarkStart w:id="10" w:name="__Fieldmark__31_2046630801"/>
      <w:bookmarkEnd w:id="9"/>
      <w:bookmarkEnd w:id="10"/>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donnent mandat au mandataire, qui l’accepte, pour signer, en leur nom et pour leur compte, les modifications ultérieures du marché ou de l’accord-cadre ;</w:t>
      </w:r>
    </w:p>
    <w:p w14:paraId="5BB2BA8D"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72ABA0D7"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11" w:name="__Fieldmark__579_1885132582"/>
      <w:bookmarkStart w:id="12" w:name="__Fieldmark__32_2046630801"/>
      <w:bookmarkEnd w:id="11"/>
      <w:bookmarkEnd w:id="12"/>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donnent mandat au mandataire dans les conditions définies ci-dessous :</w:t>
      </w:r>
    </w:p>
    <w:p w14:paraId="3D464E58" w14:textId="77777777" w:rsid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(Donner des précisions sur l’étendue du mandat.)</w:t>
      </w:r>
    </w:p>
    <w:p w14:paraId="18F04DE3" w14:textId="77777777" w:rsidR="00F407E0" w:rsidRDefault="00F407E0" w:rsidP="00BD7200">
      <w:pPr>
        <w:tabs>
          <w:tab w:val="left" w:pos="851"/>
        </w:tabs>
        <w:suppressAutoHyphens/>
        <w:spacing w:after="0" w:line="240" w:lineRule="auto"/>
        <w:jc w:val="both"/>
        <w:rPr>
          <w:rFonts w:eastAsia="Times New Roman" w:cstheme="minorHAnsi"/>
          <w:color w:val="auto"/>
          <w:szCs w:val="20"/>
          <w:lang w:eastAsia="fr-FR"/>
        </w:rPr>
      </w:pPr>
    </w:p>
    <w:p w14:paraId="360D980D" w14:textId="77777777" w:rsidR="001D39DA" w:rsidRDefault="001D39DA" w:rsidP="00BD7200">
      <w:pPr>
        <w:tabs>
          <w:tab w:val="left" w:pos="851"/>
        </w:tabs>
        <w:suppressAutoHyphens/>
        <w:spacing w:after="0" w:line="240" w:lineRule="auto"/>
        <w:jc w:val="both"/>
        <w:rPr>
          <w:rFonts w:eastAsia="Times New Roman" w:cstheme="minorHAnsi"/>
          <w:color w:val="auto"/>
          <w:szCs w:val="20"/>
          <w:lang w:eastAsia="fr-FR"/>
        </w:rPr>
      </w:pPr>
    </w:p>
    <w:p w14:paraId="10FF2B40" w14:textId="77777777" w:rsidR="00F407E0" w:rsidRDefault="00F407E0" w:rsidP="00F407E0">
      <w:pPr>
        <w:pStyle w:val="ARTICLE"/>
        <w:ind w:left="426"/>
      </w:pPr>
      <w:r w:rsidRPr="006D3153">
        <w:t xml:space="preserve">OBJET </w:t>
      </w:r>
      <w:r>
        <w:t>du contrat</w:t>
      </w:r>
    </w:p>
    <w:p w14:paraId="335C599A" w14:textId="77777777" w:rsidR="00307219" w:rsidRDefault="00307219" w:rsidP="00F407E0">
      <w:pPr>
        <w:autoSpaceDE w:val="0"/>
        <w:autoSpaceDN w:val="0"/>
        <w:adjustRightInd w:val="0"/>
        <w:spacing w:after="120" w:line="240" w:lineRule="auto"/>
        <w:jc w:val="both"/>
        <w:rPr>
          <w:rFonts w:cs="Arial"/>
          <w:szCs w:val="20"/>
        </w:rPr>
      </w:pPr>
    </w:p>
    <w:p w14:paraId="17A88620" w14:textId="77777777" w:rsidR="00FE0372" w:rsidRPr="00FE0372" w:rsidRDefault="00307219" w:rsidP="00FE0372">
      <w:pPr>
        <w:autoSpaceDE w:val="0"/>
        <w:autoSpaceDN w:val="0"/>
        <w:adjustRightInd w:val="0"/>
        <w:spacing w:after="120" w:line="240" w:lineRule="auto"/>
        <w:jc w:val="both"/>
        <w:rPr>
          <w:rFonts w:cs="Arial"/>
          <w:szCs w:val="20"/>
        </w:rPr>
      </w:pPr>
      <w:r w:rsidRPr="00307219">
        <w:rPr>
          <w:rFonts w:cs="Arial"/>
          <w:szCs w:val="20"/>
        </w:rPr>
        <w:t>Le présent accord-cadre a pour objet la mise en place d’une plateforme agréée (PA) et gestion des flux E-</w:t>
      </w:r>
      <w:proofErr w:type="spellStart"/>
      <w:r w:rsidRPr="00307219">
        <w:rPr>
          <w:rFonts w:cs="Arial"/>
          <w:szCs w:val="20"/>
        </w:rPr>
        <w:t>invoicing</w:t>
      </w:r>
      <w:proofErr w:type="spellEnd"/>
      <w:r w:rsidRPr="00307219">
        <w:rPr>
          <w:rFonts w:cs="Arial"/>
          <w:szCs w:val="20"/>
        </w:rPr>
        <w:t xml:space="preserve"> pour la CCI </w:t>
      </w:r>
      <w:proofErr w:type="spellStart"/>
      <w:r w:rsidRPr="00307219">
        <w:rPr>
          <w:rFonts w:cs="Arial"/>
          <w:szCs w:val="20"/>
        </w:rPr>
        <w:t>Hauts-de-France</w:t>
      </w:r>
      <w:proofErr w:type="spellEnd"/>
      <w:r w:rsidRPr="00307219">
        <w:rPr>
          <w:rFonts w:cs="Arial"/>
          <w:szCs w:val="20"/>
        </w:rPr>
        <w:t xml:space="preserve"> et ses structures externes</w:t>
      </w:r>
      <w:r w:rsidR="00FE0372">
        <w:rPr>
          <w:rFonts w:cs="Arial"/>
          <w:szCs w:val="20"/>
        </w:rPr>
        <w:t xml:space="preserve"> </w:t>
      </w:r>
      <w:r w:rsidR="00FE0372" w:rsidRPr="00FE0372">
        <w:rPr>
          <w:rFonts w:cs="Arial"/>
          <w:szCs w:val="20"/>
        </w:rPr>
        <w:t xml:space="preserve">selon trois périmètres : </w:t>
      </w:r>
    </w:p>
    <w:p w14:paraId="372E2B27" w14:textId="77777777" w:rsidR="00FE0372" w:rsidRPr="00FE0372" w:rsidRDefault="00FE0372" w:rsidP="00FE0372">
      <w:pPr>
        <w:autoSpaceDE w:val="0"/>
        <w:autoSpaceDN w:val="0"/>
        <w:adjustRightInd w:val="0"/>
        <w:spacing w:after="120" w:line="240" w:lineRule="auto"/>
        <w:jc w:val="both"/>
        <w:rPr>
          <w:rFonts w:cs="Arial"/>
          <w:szCs w:val="20"/>
        </w:rPr>
      </w:pPr>
      <w:r w:rsidRPr="00FE0372">
        <w:rPr>
          <w:rFonts w:cs="Arial"/>
          <w:szCs w:val="20"/>
        </w:rPr>
        <w:t>-Périmètre 1 : Réception des factures et intégration comptable</w:t>
      </w:r>
    </w:p>
    <w:p w14:paraId="013A537C" w14:textId="77777777" w:rsidR="00FE0372" w:rsidRPr="00FE0372" w:rsidRDefault="00FE0372" w:rsidP="00FE0372">
      <w:pPr>
        <w:autoSpaceDE w:val="0"/>
        <w:autoSpaceDN w:val="0"/>
        <w:adjustRightInd w:val="0"/>
        <w:spacing w:after="120" w:line="240" w:lineRule="auto"/>
        <w:jc w:val="both"/>
        <w:rPr>
          <w:rFonts w:cs="Arial"/>
          <w:szCs w:val="20"/>
        </w:rPr>
      </w:pPr>
      <w:r w:rsidRPr="00FE0372">
        <w:rPr>
          <w:rFonts w:cs="Arial"/>
          <w:szCs w:val="20"/>
        </w:rPr>
        <w:t>Périmètre 2 : E-</w:t>
      </w:r>
      <w:proofErr w:type="spellStart"/>
      <w:r w:rsidRPr="00FE0372">
        <w:rPr>
          <w:rFonts w:cs="Arial"/>
          <w:szCs w:val="20"/>
        </w:rPr>
        <w:t>invoicing</w:t>
      </w:r>
      <w:proofErr w:type="spellEnd"/>
      <w:r w:rsidRPr="00FE0372">
        <w:rPr>
          <w:rFonts w:cs="Arial"/>
          <w:szCs w:val="20"/>
        </w:rPr>
        <w:t xml:space="preserve"> et E-</w:t>
      </w:r>
      <w:proofErr w:type="spellStart"/>
      <w:r w:rsidRPr="00FE0372">
        <w:rPr>
          <w:rFonts w:cs="Arial"/>
          <w:szCs w:val="20"/>
        </w:rPr>
        <w:t>reporting</w:t>
      </w:r>
      <w:proofErr w:type="spellEnd"/>
      <w:r w:rsidRPr="00FE0372">
        <w:rPr>
          <w:rFonts w:cs="Arial"/>
          <w:szCs w:val="20"/>
        </w:rPr>
        <w:t xml:space="preserve"> (structures externes)</w:t>
      </w:r>
    </w:p>
    <w:p w14:paraId="35A16722" w14:textId="77777777" w:rsidR="00FE0372" w:rsidRPr="00FE0372" w:rsidRDefault="00FE0372" w:rsidP="00FE0372">
      <w:pPr>
        <w:autoSpaceDE w:val="0"/>
        <w:autoSpaceDN w:val="0"/>
        <w:adjustRightInd w:val="0"/>
        <w:spacing w:after="120" w:line="240" w:lineRule="auto"/>
        <w:jc w:val="both"/>
        <w:rPr>
          <w:rFonts w:cs="Arial"/>
          <w:szCs w:val="20"/>
        </w:rPr>
      </w:pPr>
      <w:r w:rsidRPr="00FE0372">
        <w:rPr>
          <w:rFonts w:cs="Arial"/>
          <w:szCs w:val="20"/>
        </w:rPr>
        <w:t>-Périmètre 3 : Passerelle Chorus Pro pour logiciels 4D et GEFI</w:t>
      </w:r>
    </w:p>
    <w:p w14:paraId="12638A17" w14:textId="0BFE47D7" w:rsidR="00F407E0" w:rsidRPr="00A57ACB" w:rsidRDefault="00F407E0" w:rsidP="00F407E0">
      <w:pPr>
        <w:autoSpaceDE w:val="0"/>
        <w:autoSpaceDN w:val="0"/>
        <w:adjustRightInd w:val="0"/>
        <w:spacing w:after="120" w:line="240" w:lineRule="auto"/>
        <w:jc w:val="both"/>
        <w:rPr>
          <w:rFonts w:cs="Arial"/>
          <w:szCs w:val="20"/>
        </w:rPr>
      </w:pPr>
    </w:p>
    <w:p w14:paraId="4227A396" w14:textId="77777777" w:rsidR="00F10C36" w:rsidRDefault="00F10C36" w:rsidP="00F10C36">
      <w:pPr>
        <w:spacing w:after="0" w:line="240" w:lineRule="auto"/>
        <w:jc w:val="both"/>
        <w:rPr>
          <w:rFonts w:eastAsia="Calibri" w:cstheme="minorHAnsi"/>
          <w:color w:val="auto"/>
          <w:szCs w:val="20"/>
        </w:rPr>
      </w:pPr>
    </w:p>
    <w:p w14:paraId="3290BB41" w14:textId="0CD0EF39" w:rsidR="00720AE7" w:rsidRDefault="00AF76E7" w:rsidP="00F17BD4">
      <w:pPr>
        <w:pStyle w:val="ARTICLE"/>
        <w:spacing w:after="120"/>
        <w:ind w:hanging="720"/>
        <w:outlineLvl w:val="0"/>
      </w:pPr>
      <w:r>
        <w:t>engagement du candidat</w:t>
      </w:r>
    </w:p>
    <w:p w14:paraId="6CCCDA24" w14:textId="228B99F0" w:rsidR="00F10C36" w:rsidRDefault="00F10C36" w:rsidP="00F10C36">
      <w:pPr>
        <w:spacing w:after="0" w:line="240" w:lineRule="auto"/>
        <w:jc w:val="both"/>
        <w:rPr>
          <w:rFonts w:cstheme="minorHAnsi"/>
          <w:color w:val="auto"/>
          <w:szCs w:val="20"/>
          <w:lang w:eastAsia="fr-FR"/>
        </w:rPr>
      </w:pPr>
      <w:r w:rsidRPr="00F10C36">
        <w:rPr>
          <w:rFonts w:cstheme="minorHAnsi"/>
          <w:color w:val="auto"/>
          <w:szCs w:val="20"/>
          <w:lang w:eastAsia="fr-FR"/>
        </w:rPr>
        <w:t xml:space="preserve">Après avoir pris connaissance du </w:t>
      </w:r>
      <w:r w:rsidR="00040B4B">
        <w:rPr>
          <w:rFonts w:cstheme="minorHAnsi"/>
          <w:color w:val="auto"/>
          <w:szCs w:val="20"/>
          <w:lang w:eastAsia="fr-FR"/>
        </w:rPr>
        <w:t xml:space="preserve">Cahier des Clauses Administratives Particulières (CCAP) et du </w:t>
      </w:r>
      <w:r w:rsidRPr="00F10C36">
        <w:rPr>
          <w:rFonts w:cstheme="minorHAnsi"/>
          <w:color w:val="auto"/>
          <w:szCs w:val="20"/>
          <w:lang w:eastAsia="fr-FR"/>
        </w:rPr>
        <w:t xml:space="preserve">Cahier des Clauses </w:t>
      </w:r>
      <w:r w:rsidR="00040B4B">
        <w:rPr>
          <w:rFonts w:cstheme="minorHAnsi"/>
          <w:color w:val="auto"/>
          <w:szCs w:val="20"/>
          <w:lang w:eastAsia="fr-FR"/>
        </w:rPr>
        <w:t xml:space="preserve">Techniques </w:t>
      </w:r>
      <w:r w:rsidRPr="00F10C36">
        <w:rPr>
          <w:rFonts w:cstheme="minorHAnsi"/>
          <w:color w:val="auto"/>
          <w:szCs w:val="20"/>
          <w:lang w:eastAsia="fr-FR"/>
        </w:rPr>
        <w:t>Particulières (CC</w:t>
      </w:r>
      <w:r w:rsidR="00040B4B">
        <w:rPr>
          <w:rFonts w:cstheme="minorHAnsi"/>
          <w:color w:val="auto"/>
          <w:szCs w:val="20"/>
          <w:lang w:eastAsia="fr-FR"/>
        </w:rPr>
        <w:t>T</w:t>
      </w:r>
      <w:r w:rsidRPr="00F10C36">
        <w:rPr>
          <w:rFonts w:cstheme="minorHAnsi"/>
          <w:color w:val="auto"/>
          <w:szCs w:val="20"/>
          <w:lang w:eastAsia="fr-FR"/>
        </w:rPr>
        <w:t>P)</w:t>
      </w:r>
      <w:r>
        <w:rPr>
          <w:rFonts w:cstheme="minorHAnsi"/>
          <w:color w:val="auto"/>
          <w:szCs w:val="20"/>
          <w:lang w:eastAsia="fr-FR"/>
        </w:rPr>
        <w:t>,</w:t>
      </w:r>
      <w:r w:rsidRPr="00F10C36">
        <w:rPr>
          <w:rFonts w:cstheme="minorHAnsi"/>
          <w:color w:val="auto"/>
          <w:szCs w:val="20"/>
          <w:lang w:eastAsia="fr-FR"/>
        </w:rPr>
        <w:t xml:space="preserve"> des pièces qui y sont mentionnées et conformément à leurs clauses et stipulations, je m'engage (nous nous engageons) sans réserve à exécuter les prestations dans les conditions définies dans lesdits documents.</w:t>
      </w:r>
    </w:p>
    <w:p w14:paraId="0DF61389" w14:textId="77777777" w:rsidR="001A0F92" w:rsidRPr="001A0F92" w:rsidRDefault="001A0F92" w:rsidP="001A0F92">
      <w:pPr>
        <w:spacing w:after="0" w:line="240" w:lineRule="auto"/>
        <w:jc w:val="both"/>
        <w:rPr>
          <w:rFonts w:cstheme="minorHAnsi"/>
          <w:color w:val="auto"/>
          <w:szCs w:val="20"/>
          <w:lang w:eastAsia="fr-FR"/>
        </w:rPr>
      </w:pPr>
      <w:r w:rsidRPr="001A0F92">
        <w:rPr>
          <w:rFonts w:cstheme="minorHAnsi"/>
          <w:color w:val="auto"/>
          <w:szCs w:val="20"/>
          <w:lang w:eastAsia="fr-FR"/>
        </w:rPr>
        <w:t>La signature de l’acte d’engagement emporte l’acceptation de l’ensemble des documents contractuels visés au CCAP, ainsi que du CCAP.</w:t>
      </w:r>
    </w:p>
    <w:p w14:paraId="09D99496" w14:textId="0A1A4EB0" w:rsidR="00F10C36" w:rsidRPr="00F10C36" w:rsidRDefault="00F10C36" w:rsidP="00F10C36">
      <w:pPr>
        <w:spacing w:after="0" w:line="240" w:lineRule="auto"/>
        <w:jc w:val="both"/>
        <w:rPr>
          <w:rFonts w:cstheme="minorHAnsi"/>
          <w:color w:val="auto"/>
          <w:szCs w:val="20"/>
          <w:lang w:eastAsia="fr-FR"/>
        </w:rPr>
      </w:pPr>
    </w:p>
    <w:p w14:paraId="7B25FB8E" w14:textId="77777777" w:rsidR="00F10C36" w:rsidRPr="00F10C36" w:rsidRDefault="00F10C36" w:rsidP="00F10C36">
      <w:pPr>
        <w:spacing w:after="0" w:line="240" w:lineRule="auto"/>
        <w:jc w:val="both"/>
        <w:rPr>
          <w:rFonts w:cstheme="minorHAnsi"/>
          <w:color w:val="auto"/>
          <w:szCs w:val="20"/>
          <w:lang w:eastAsia="fr-FR"/>
        </w:rPr>
      </w:pPr>
      <w:r w:rsidRPr="00F10C36">
        <w:rPr>
          <w:rFonts w:cstheme="minorHAnsi"/>
          <w:color w:val="auto"/>
          <w:szCs w:val="20"/>
          <w:lang w:eastAsia="fr-FR"/>
        </w:rPr>
        <w:t>Je m'engage (ou j'engage le groupement dont je suis mandataire), sur la base de mon offre (ou de l'offre du groupement), exprimée en euros, établie sur la base des conditions économiques fixées au mois M0, mois de la date de fixation du prix (date de remise de l’offre).</w:t>
      </w:r>
    </w:p>
    <w:p w14:paraId="7B307835" w14:textId="77777777" w:rsidR="00F10C36" w:rsidRPr="00F10C36" w:rsidRDefault="00F10C36" w:rsidP="00F10C36">
      <w:pPr>
        <w:spacing w:after="0" w:line="240" w:lineRule="auto"/>
        <w:jc w:val="both"/>
        <w:rPr>
          <w:rFonts w:cstheme="minorHAnsi"/>
          <w:color w:val="auto"/>
          <w:szCs w:val="20"/>
          <w:lang w:eastAsia="fr-FR"/>
        </w:rPr>
      </w:pPr>
    </w:p>
    <w:p w14:paraId="4C0DB7AB" w14:textId="22BA2E99" w:rsidR="003C7B9A" w:rsidRDefault="00F10C36" w:rsidP="007F076F">
      <w:pPr>
        <w:spacing w:after="0" w:line="240" w:lineRule="auto"/>
        <w:jc w:val="both"/>
        <w:rPr>
          <w:rFonts w:cstheme="minorHAnsi"/>
          <w:color w:val="auto"/>
          <w:szCs w:val="20"/>
          <w:lang w:eastAsia="fr-FR"/>
        </w:rPr>
      </w:pPr>
      <w:r w:rsidRPr="00F10C36">
        <w:rPr>
          <w:rFonts w:cstheme="minorHAnsi"/>
          <w:color w:val="auto"/>
          <w:szCs w:val="20"/>
          <w:lang w:eastAsia="fr-FR"/>
        </w:rPr>
        <w:t xml:space="preserve">Le présent engagement me lie pour le délai de validité des offres de </w:t>
      </w:r>
      <w:r w:rsidR="00040B4B">
        <w:rPr>
          <w:rFonts w:cstheme="minorHAnsi"/>
          <w:color w:val="auto"/>
          <w:szCs w:val="20"/>
          <w:lang w:eastAsia="fr-FR"/>
        </w:rPr>
        <w:t>90</w:t>
      </w:r>
      <w:r w:rsidRPr="00F10C36">
        <w:rPr>
          <w:rFonts w:cstheme="minorHAnsi"/>
          <w:color w:val="auto"/>
          <w:szCs w:val="20"/>
          <w:lang w:eastAsia="fr-FR"/>
        </w:rPr>
        <w:t xml:space="preserve"> jours à compter de la date limite fixée pour la remise des offres dans le règlement de consultation.</w:t>
      </w:r>
    </w:p>
    <w:p w14:paraId="0C0FA35C" w14:textId="77777777" w:rsidR="006B45EA" w:rsidRDefault="006B45EA" w:rsidP="007F076F">
      <w:pPr>
        <w:spacing w:after="0" w:line="240" w:lineRule="auto"/>
        <w:jc w:val="both"/>
        <w:rPr>
          <w:rFonts w:cstheme="minorHAnsi"/>
          <w:color w:val="auto"/>
          <w:szCs w:val="20"/>
          <w:lang w:eastAsia="fr-FR"/>
        </w:rPr>
      </w:pPr>
    </w:p>
    <w:p w14:paraId="04F397CA" w14:textId="77777777" w:rsidR="006B45EA" w:rsidRDefault="006B45EA" w:rsidP="007F076F">
      <w:pPr>
        <w:spacing w:after="0" w:line="240" w:lineRule="auto"/>
        <w:jc w:val="both"/>
        <w:rPr>
          <w:rFonts w:cstheme="minorHAnsi"/>
          <w:color w:val="auto"/>
          <w:szCs w:val="20"/>
          <w:lang w:eastAsia="fr-FR"/>
        </w:rPr>
      </w:pPr>
    </w:p>
    <w:p w14:paraId="3B87A56A" w14:textId="77777777" w:rsidR="006B45EA" w:rsidRDefault="006B45EA" w:rsidP="007F076F">
      <w:pPr>
        <w:spacing w:after="0" w:line="240" w:lineRule="auto"/>
        <w:jc w:val="both"/>
        <w:rPr>
          <w:rFonts w:cstheme="minorHAnsi"/>
          <w:color w:val="auto"/>
          <w:szCs w:val="20"/>
          <w:lang w:eastAsia="fr-FR"/>
        </w:rPr>
      </w:pPr>
    </w:p>
    <w:p w14:paraId="3764CE41" w14:textId="77777777" w:rsidR="006B45EA" w:rsidRDefault="006B45EA" w:rsidP="007F076F">
      <w:pPr>
        <w:spacing w:after="0" w:line="240" w:lineRule="auto"/>
        <w:jc w:val="both"/>
        <w:rPr>
          <w:rFonts w:cstheme="minorHAnsi"/>
          <w:color w:val="auto"/>
          <w:szCs w:val="20"/>
          <w:lang w:eastAsia="fr-FR"/>
        </w:rPr>
      </w:pPr>
    </w:p>
    <w:p w14:paraId="659793BD" w14:textId="77777777" w:rsidR="006B45EA" w:rsidRDefault="006B45EA" w:rsidP="007F076F">
      <w:pPr>
        <w:spacing w:after="0" w:line="240" w:lineRule="auto"/>
        <w:jc w:val="both"/>
        <w:rPr>
          <w:rFonts w:cstheme="minorHAnsi"/>
          <w:color w:val="auto"/>
          <w:szCs w:val="20"/>
          <w:lang w:eastAsia="fr-FR"/>
        </w:rPr>
      </w:pPr>
    </w:p>
    <w:p w14:paraId="7000B1D5" w14:textId="77777777" w:rsidR="006B45EA" w:rsidRDefault="006B45EA" w:rsidP="007F076F">
      <w:pPr>
        <w:spacing w:after="0" w:line="240" w:lineRule="auto"/>
        <w:jc w:val="both"/>
        <w:rPr>
          <w:rFonts w:cstheme="minorHAnsi"/>
          <w:color w:val="auto"/>
          <w:szCs w:val="20"/>
          <w:lang w:eastAsia="fr-FR"/>
        </w:rPr>
      </w:pPr>
    </w:p>
    <w:p w14:paraId="2352E5A3" w14:textId="77777777" w:rsidR="006B45EA" w:rsidRDefault="006B45EA" w:rsidP="007F076F">
      <w:pPr>
        <w:spacing w:after="0" w:line="240" w:lineRule="auto"/>
        <w:jc w:val="both"/>
        <w:rPr>
          <w:rFonts w:cstheme="minorHAnsi"/>
          <w:color w:val="00417B"/>
          <w:szCs w:val="20"/>
        </w:rPr>
      </w:pPr>
    </w:p>
    <w:p w14:paraId="1E2004A9" w14:textId="77777777" w:rsidR="007F076F" w:rsidRPr="007F076F" w:rsidRDefault="007F076F" w:rsidP="007F076F">
      <w:pPr>
        <w:spacing w:after="0" w:line="240" w:lineRule="auto"/>
        <w:jc w:val="both"/>
        <w:rPr>
          <w:rFonts w:cstheme="minorHAnsi"/>
          <w:color w:val="00417B"/>
          <w:szCs w:val="20"/>
        </w:rPr>
      </w:pPr>
    </w:p>
    <w:p w14:paraId="6724F700" w14:textId="0AA09292" w:rsidR="00441CDB" w:rsidRPr="000A59AD" w:rsidRDefault="00FC33E4" w:rsidP="000A59AD">
      <w:pPr>
        <w:pStyle w:val="ARTICLE"/>
        <w:spacing w:after="120"/>
        <w:ind w:hanging="720"/>
        <w:outlineLvl w:val="0"/>
        <w:rPr>
          <w:szCs w:val="20"/>
        </w:rPr>
      </w:pPr>
      <w:r>
        <w:rPr>
          <w:szCs w:val="20"/>
        </w:rPr>
        <w:t>DUREE D</w:t>
      </w:r>
      <w:r w:rsidR="00B16EC0">
        <w:rPr>
          <w:szCs w:val="20"/>
        </w:rPr>
        <w:t>e</w:t>
      </w:r>
      <w:r w:rsidR="00040B4B">
        <w:rPr>
          <w:szCs w:val="20"/>
        </w:rPr>
        <w:t xml:space="preserve"> L’</w:t>
      </w:r>
      <w:r w:rsidR="00B16EC0">
        <w:rPr>
          <w:szCs w:val="20"/>
        </w:rPr>
        <w:t>accord-cadre</w:t>
      </w:r>
    </w:p>
    <w:p w14:paraId="6438FAD6" w14:textId="6EB567F2" w:rsidR="00967416" w:rsidRPr="00967416" w:rsidRDefault="00967416" w:rsidP="00040B4B">
      <w:pPr>
        <w:jc w:val="both"/>
        <w:rPr>
          <w:rFonts w:eastAsia="Arial Unicode MS" w:cs="Arial"/>
          <w:b/>
          <w:bCs/>
          <w:kern w:val="22"/>
          <w:szCs w:val="20"/>
          <w:u w:val="single"/>
          <w:lang w:eastAsia="fr-FR"/>
        </w:rPr>
      </w:pPr>
      <w:r w:rsidRPr="00967416">
        <w:rPr>
          <w:rFonts w:eastAsia="Arial Unicode MS" w:cs="Arial"/>
          <w:b/>
          <w:bCs/>
          <w:kern w:val="22"/>
          <w:szCs w:val="20"/>
          <w:u w:val="single"/>
          <w:lang w:eastAsia="fr-FR"/>
        </w:rPr>
        <w:t>4.1-Durée de l’accord-cadre</w:t>
      </w:r>
    </w:p>
    <w:p w14:paraId="649B78C6" w14:textId="77777777" w:rsidR="006B45EA" w:rsidRPr="006B45EA" w:rsidRDefault="006B45EA" w:rsidP="006B45EA">
      <w:pPr>
        <w:spacing w:after="120"/>
        <w:jc w:val="both"/>
        <w:rPr>
          <w:rFonts w:eastAsia="Arial Unicode MS" w:cs="Arial"/>
          <w:kern w:val="22"/>
          <w:szCs w:val="20"/>
          <w:lang w:eastAsia="fr-FR"/>
        </w:rPr>
      </w:pPr>
      <w:r w:rsidRPr="006B45EA">
        <w:rPr>
          <w:rFonts w:eastAsia="Arial Unicode MS" w:cs="Arial"/>
          <w:b/>
          <w:bCs/>
          <w:kern w:val="22"/>
          <w:szCs w:val="20"/>
          <w:u w:val="single"/>
          <w:lang w:eastAsia="fr-FR"/>
        </w:rPr>
        <w:t>Période ferme</w:t>
      </w:r>
      <w:r w:rsidRPr="006B45EA">
        <w:rPr>
          <w:rFonts w:eastAsia="Arial Unicode MS" w:cs="Arial"/>
          <w:kern w:val="22"/>
          <w:szCs w:val="20"/>
          <w:lang w:eastAsia="fr-FR"/>
        </w:rPr>
        <w:t xml:space="preserve"> : L’accord-cadre prend effet à compter de sa date de notification au Titulaire et est conclu jusqu’au 31 août 2028. </w:t>
      </w:r>
    </w:p>
    <w:p w14:paraId="3B7532C0" w14:textId="77777777" w:rsidR="006B45EA" w:rsidRPr="006B45EA" w:rsidRDefault="006B45EA" w:rsidP="006B45EA">
      <w:pPr>
        <w:spacing w:after="120"/>
        <w:jc w:val="both"/>
        <w:rPr>
          <w:rFonts w:eastAsia="Arial Unicode MS" w:cs="Arial"/>
          <w:kern w:val="22"/>
          <w:szCs w:val="20"/>
          <w:lang w:eastAsia="fr-FR"/>
        </w:rPr>
      </w:pPr>
      <w:r w:rsidRPr="006B45EA">
        <w:rPr>
          <w:rFonts w:eastAsia="Arial Unicode MS" w:cs="Arial"/>
          <w:b/>
          <w:bCs/>
          <w:kern w:val="22"/>
          <w:szCs w:val="20"/>
          <w:u w:val="single"/>
          <w:lang w:eastAsia="fr-FR"/>
        </w:rPr>
        <w:t>Pour les périodes de reconduction</w:t>
      </w:r>
      <w:r w:rsidRPr="006B45EA">
        <w:rPr>
          <w:rFonts w:eastAsia="Arial Unicode MS" w:cs="Arial"/>
          <w:kern w:val="22"/>
          <w:szCs w:val="20"/>
          <w:lang w:eastAsia="fr-FR"/>
        </w:rPr>
        <w:t>, sauf décision expresse de non-reconduction prise par le pouvoir adjudicateur un (1) mois avant sa date d’échéance, l’accord-cadre sera renouvelable à sa date d’échéance par reconduction tacite, par période de douze (12) mois, au maximum deux (2) fois.</w:t>
      </w:r>
    </w:p>
    <w:p w14:paraId="1A28BC08" w14:textId="77777777" w:rsidR="006B45EA" w:rsidRPr="006B45EA" w:rsidRDefault="006B45EA" w:rsidP="006B45EA">
      <w:pPr>
        <w:spacing w:after="120"/>
        <w:jc w:val="both"/>
        <w:rPr>
          <w:rFonts w:eastAsia="Arial Unicode MS" w:cs="Arial"/>
          <w:kern w:val="22"/>
          <w:szCs w:val="20"/>
          <w:lang w:eastAsia="fr-FR"/>
        </w:rPr>
      </w:pPr>
      <w:r w:rsidRPr="006B45EA">
        <w:rPr>
          <w:rFonts w:eastAsia="Arial Unicode MS" w:cs="Arial"/>
          <w:kern w:val="22"/>
          <w:szCs w:val="20"/>
          <w:lang w:eastAsia="fr-FR"/>
        </w:rPr>
        <w:t>Nombre de reconductions éventuelles : Deux (2)</w:t>
      </w:r>
    </w:p>
    <w:p w14:paraId="27C22EF0" w14:textId="77777777" w:rsidR="006B45EA" w:rsidRPr="006B45EA" w:rsidRDefault="006B45EA" w:rsidP="006B45EA">
      <w:pPr>
        <w:spacing w:after="120"/>
        <w:jc w:val="both"/>
        <w:rPr>
          <w:rFonts w:eastAsia="Arial Unicode MS" w:cs="Arial"/>
          <w:kern w:val="22"/>
          <w:szCs w:val="20"/>
          <w:lang w:eastAsia="fr-FR"/>
        </w:rPr>
      </w:pPr>
      <w:r w:rsidRPr="006B45EA">
        <w:rPr>
          <w:rFonts w:eastAsia="Arial Unicode MS" w:cs="Arial"/>
          <w:kern w:val="22"/>
          <w:szCs w:val="20"/>
          <w:lang w:eastAsia="fr-FR"/>
        </w:rPr>
        <w:t>Conformément à l’article L.2125-1 du code de la commande publique, l’accord-cadre aura une durée maximum de 50 mois et non 48 mois, ce qui se justifie par des coûts d’investissement initiaux et le temps passé liés à la mise en place de la solution, puis l’exploitation de la solution par l’achat de licences sur chaque période de l’accord-cadre ne pouvant être prise que sur une durée de 12 mois minimum.</w:t>
      </w:r>
    </w:p>
    <w:p w14:paraId="5F8F7139" w14:textId="77777777" w:rsidR="006B45EA" w:rsidRPr="006B45EA" w:rsidRDefault="006B45EA" w:rsidP="006B45EA">
      <w:pPr>
        <w:spacing w:after="120"/>
        <w:jc w:val="both"/>
        <w:rPr>
          <w:rFonts w:eastAsia="Arial Unicode MS" w:cs="Arial"/>
          <w:kern w:val="22"/>
          <w:szCs w:val="20"/>
          <w:lang w:eastAsia="fr-FR"/>
        </w:rPr>
      </w:pPr>
      <w:r w:rsidRPr="006B45EA">
        <w:rPr>
          <w:rFonts w:eastAsia="Arial Unicode MS" w:cs="Arial"/>
          <w:kern w:val="22"/>
          <w:szCs w:val="20"/>
          <w:lang w:eastAsia="fr-FR"/>
        </w:rPr>
        <w:t>Pour la tranche ferme, pour les périmètres 1 et 3, la solution devra être opérationnelle et admise (réceptionnée) par le pouvoir adjudicateur pour le 31 août 2026 au plus tard (formations à la solution comprises). Pour le périmètre 2, la solution devra être opérationnelle et admise pour le 31 août 2027 au plus tard (formations à la solution comprises).</w:t>
      </w:r>
    </w:p>
    <w:p w14:paraId="7AF6D6C7" w14:textId="77777777" w:rsidR="00FE0372" w:rsidRPr="00FE0372" w:rsidRDefault="00FE0372" w:rsidP="00FE0372">
      <w:pPr>
        <w:spacing w:after="120"/>
        <w:jc w:val="both"/>
        <w:rPr>
          <w:rFonts w:eastAsia="Arial Unicode MS" w:cs="Arial"/>
          <w:kern w:val="22"/>
          <w:szCs w:val="20"/>
          <w:lang w:eastAsia="fr-FR"/>
        </w:rPr>
      </w:pPr>
      <w:r w:rsidRPr="00FE0372">
        <w:rPr>
          <w:rFonts w:eastAsia="Arial Unicode MS" w:cs="Arial"/>
          <w:kern w:val="22"/>
          <w:szCs w:val="20"/>
          <w:lang w:eastAsia="fr-FR"/>
        </w:rPr>
        <w:t>La notification de l’accord-cadre au titulaire vaut ordre de service prescrivant le démarrage des prestations. Les délais d’exécution complémentaires sont définis dans le CCAP et le CCTP. Un planning prévisionnel d’exécution, remis au stade de l’offre, sera intégré à l’accord-cadre et revêtira un caractère contractuel.</w:t>
      </w:r>
    </w:p>
    <w:p w14:paraId="5B645E30" w14:textId="77777777" w:rsidR="006B45EA" w:rsidRPr="006B45EA" w:rsidRDefault="006B45EA" w:rsidP="006B45EA">
      <w:pPr>
        <w:spacing w:after="120"/>
        <w:jc w:val="both"/>
        <w:rPr>
          <w:rFonts w:eastAsia="Arial Unicode MS" w:cs="Arial"/>
          <w:kern w:val="22"/>
          <w:szCs w:val="20"/>
          <w:lang w:eastAsia="fr-FR"/>
        </w:rPr>
      </w:pPr>
      <w:r w:rsidRPr="006B45EA">
        <w:rPr>
          <w:rFonts w:eastAsia="Arial Unicode MS" w:cs="Arial"/>
          <w:kern w:val="22"/>
          <w:szCs w:val="20"/>
          <w:lang w:eastAsia="fr-FR"/>
        </w:rPr>
        <w:t>Si le montant maximum de l’accord-cadre est atteint avant la date anniversaire du renouvellement de l'accord-cadre ou si la somme restante est insuffisante pour réaliser l’objet de l’accord-cadre, la périodicité suivante pourra débuter par anticipation à une date convenue entre les 2 parties par le biais d'une modification.</w:t>
      </w:r>
      <w:r w:rsidRPr="006B45EA">
        <w:rPr>
          <w:rFonts w:eastAsia="Arial Unicode MS" w:cs="Arial"/>
          <w:kern w:val="22"/>
          <w:szCs w:val="20"/>
          <w:lang w:eastAsia="fr-FR"/>
        </w:rPr>
        <w:br/>
        <w:t>Si cet évènement intervient lors de la dernière périodicité, l’accord-cadre prend fin de plein droit.</w:t>
      </w:r>
    </w:p>
    <w:p w14:paraId="7D5297EE" w14:textId="77777777" w:rsidR="006B45EA" w:rsidRDefault="006B45EA" w:rsidP="00040B4B">
      <w:pPr>
        <w:jc w:val="both"/>
        <w:rPr>
          <w:rFonts w:eastAsia="Arial Unicode MS" w:cs="Arial"/>
          <w:kern w:val="22"/>
          <w:szCs w:val="20"/>
          <w:lang w:eastAsia="fr-FR"/>
        </w:rPr>
      </w:pPr>
    </w:p>
    <w:p w14:paraId="6774DF35" w14:textId="759F5A28" w:rsidR="00967416" w:rsidRDefault="00967416" w:rsidP="00040B4B">
      <w:pPr>
        <w:jc w:val="both"/>
        <w:rPr>
          <w:rFonts w:eastAsia="Arial Unicode MS" w:cs="Arial"/>
          <w:b/>
          <w:bCs/>
          <w:kern w:val="22"/>
          <w:szCs w:val="20"/>
          <w:u w:val="single"/>
          <w:lang w:eastAsia="fr-FR"/>
        </w:rPr>
      </w:pPr>
      <w:r w:rsidRPr="00967416">
        <w:rPr>
          <w:rFonts w:eastAsia="Arial Unicode MS" w:cs="Arial"/>
          <w:b/>
          <w:bCs/>
          <w:kern w:val="22"/>
          <w:szCs w:val="20"/>
          <w:u w:val="single"/>
          <w:lang w:eastAsia="fr-FR"/>
        </w:rPr>
        <w:t>4.2-Délais d’exécution</w:t>
      </w:r>
    </w:p>
    <w:p w14:paraId="5302FA85" w14:textId="77777777" w:rsidR="009A53E3" w:rsidRPr="006B45EA" w:rsidRDefault="009A53E3" w:rsidP="009A53E3">
      <w:pPr>
        <w:spacing w:after="120"/>
        <w:jc w:val="both"/>
        <w:rPr>
          <w:rFonts w:eastAsia="Arial Unicode MS" w:cs="Arial"/>
          <w:kern w:val="22"/>
          <w:szCs w:val="20"/>
          <w:lang w:eastAsia="fr-FR"/>
        </w:rPr>
      </w:pPr>
      <w:r w:rsidRPr="009A53E3">
        <w:rPr>
          <w:rFonts w:eastAsia="Arial Unicode MS" w:cs="Arial"/>
          <w:b/>
          <w:bCs/>
          <w:kern w:val="22"/>
          <w:szCs w:val="20"/>
          <w:u w:val="single"/>
          <w:lang w:eastAsia="fr-FR"/>
        </w:rPr>
        <w:t>Pour la tranche ferme,</w:t>
      </w:r>
      <w:r w:rsidRPr="006B45EA">
        <w:rPr>
          <w:rFonts w:eastAsia="Arial Unicode MS" w:cs="Arial"/>
          <w:kern w:val="22"/>
          <w:szCs w:val="20"/>
          <w:lang w:eastAsia="fr-FR"/>
        </w:rPr>
        <w:t xml:space="preserve"> pour les périmètres 1 et 3, la solution devra être opérationnelle et admise (réceptionnée) par le pouvoir adjudicateur pour le 31 août 2026 au plus tard (formations à la solution comprises). Pour le périmètre 2, la solution devra être opérationnelle et admise pour le 31 août 2027 au plus tard (formations à la solution comprises).</w:t>
      </w:r>
    </w:p>
    <w:p w14:paraId="23D1D237" w14:textId="47CEA86F" w:rsidR="0045439B" w:rsidRPr="00F86F38" w:rsidRDefault="009A53E3" w:rsidP="009A53E3">
      <w:pPr>
        <w:spacing w:after="120"/>
        <w:jc w:val="both"/>
        <w:rPr>
          <w:rFonts w:eastAsia="Arial Unicode MS" w:cs="Arial"/>
          <w:kern w:val="22"/>
          <w:szCs w:val="20"/>
          <w:lang w:eastAsia="fr-FR"/>
        </w:rPr>
      </w:pPr>
      <w:r w:rsidRPr="006B45EA">
        <w:rPr>
          <w:rFonts w:eastAsia="Arial Unicode MS" w:cs="Arial"/>
          <w:kern w:val="22"/>
          <w:szCs w:val="20"/>
          <w:lang w:eastAsia="fr-FR"/>
        </w:rPr>
        <w:t>La notification de l’accord-cadre au titulaire vaut ordre de service de démarrage des prestations. Les autres délais d’exécution sont fixés au CCAP et CCTP</w:t>
      </w:r>
      <w:r w:rsidR="00DB4B92">
        <w:rPr>
          <w:rFonts w:eastAsia="Arial Unicode MS" w:cs="Arial"/>
          <w:kern w:val="22"/>
          <w:szCs w:val="20"/>
          <w:lang w:eastAsia="fr-FR"/>
        </w:rPr>
        <w:t xml:space="preserve"> (y compris pour la tranche optionnelle).</w:t>
      </w:r>
    </w:p>
    <w:p w14:paraId="7806D952" w14:textId="77777777" w:rsidR="009D209E" w:rsidRPr="009D209E" w:rsidRDefault="009D209E" w:rsidP="009D209E">
      <w:pPr>
        <w:autoSpaceDE w:val="0"/>
        <w:autoSpaceDN w:val="0"/>
        <w:adjustRightInd w:val="0"/>
        <w:spacing w:after="0" w:line="240" w:lineRule="auto"/>
        <w:jc w:val="both"/>
        <w:rPr>
          <w:rFonts w:eastAsia="Arial Unicode MS" w:cs="Arial"/>
          <w:kern w:val="22"/>
          <w:szCs w:val="20"/>
          <w:lang w:eastAsia="fr-FR"/>
        </w:rPr>
      </w:pPr>
    </w:p>
    <w:p w14:paraId="7FB3ED1D" w14:textId="42B45E7C" w:rsidR="00391410" w:rsidRPr="00971ECA" w:rsidRDefault="00E75F2E" w:rsidP="00971ECA">
      <w:pPr>
        <w:pStyle w:val="ARTICLE"/>
        <w:spacing w:after="120"/>
        <w:ind w:hanging="720"/>
        <w:outlineLvl w:val="0"/>
        <w:rPr>
          <w:szCs w:val="20"/>
        </w:rPr>
      </w:pPr>
      <w:r>
        <w:rPr>
          <w:szCs w:val="20"/>
        </w:rPr>
        <w:t>MONTANTS</w:t>
      </w:r>
    </w:p>
    <w:p w14:paraId="4B08991A" w14:textId="56C0868C" w:rsidR="00E75F2E" w:rsidRDefault="00E75F2E" w:rsidP="00E75F2E">
      <w:pPr>
        <w:spacing w:after="100" w:afterAutospacing="1" w:line="240" w:lineRule="auto"/>
        <w:jc w:val="both"/>
        <w:rPr>
          <w:b/>
          <w:bCs/>
          <w:szCs w:val="20"/>
          <w:u w:val="single"/>
        </w:rPr>
      </w:pPr>
      <w:r w:rsidRPr="006628B2">
        <w:rPr>
          <w:b/>
          <w:bCs/>
          <w:szCs w:val="20"/>
          <w:u w:val="single"/>
        </w:rPr>
        <w:t>5.1-</w:t>
      </w:r>
      <w:r w:rsidR="006628B2">
        <w:rPr>
          <w:b/>
          <w:bCs/>
          <w:szCs w:val="20"/>
          <w:u w:val="single"/>
        </w:rPr>
        <w:t>Forme de prix</w:t>
      </w:r>
    </w:p>
    <w:p w14:paraId="28C584EF" w14:textId="77777777" w:rsidR="00C63F5C" w:rsidRPr="00C63F5C" w:rsidRDefault="00C63F5C" w:rsidP="00C63F5C">
      <w:pPr>
        <w:spacing w:after="100" w:afterAutospacing="1" w:line="240" w:lineRule="auto"/>
        <w:jc w:val="both"/>
        <w:rPr>
          <w:szCs w:val="20"/>
        </w:rPr>
      </w:pPr>
      <w:bookmarkStart w:id="13" w:name="_Hlk219797921"/>
      <w:r w:rsidRPr="00C63F5C">
        <w:rPr>
          <w:szCs w:val="20"/>
        </w:rPr>
        <w:t xml:space="preserve">L’accord-cadre est composé comme suit : </w:t>
      </w:r>
    </w:p>
    <w:p w14:paraId="3C89906D" w14:textId="77777777" w:rsidR="00C63F5C" w:rsidRPr="00C63F5C" w:rsidRDefault="00C63F5C" w:rsidP="00C63F5C">
      <w:pPr>
        <w:numPr>
          <w:ilvl w:val="2"/>
          <w:numId w:val="23"/>
        </w:numPr>
        <w:spacing w:after="100" w:afterAutospacing="1" w:line="240" w:lineRule="auto"/>
        <w:ind w:left="284" w:hanging="284"/>
        <w:contextualSpacing/>
        <w:jc w:val="both"/>
        <w:rPr>
          <w:rFonts w:asciiTheme="majorHAnsi" w:hAnsiTheme="majorHAnsi" w:cstheme="majorHAnsi"/>
          <w:b/>
          <w:bCs/>
          <w:color w:val="auto"/>
          <w:szCs w:val="20"/>
        </w:rPr>
      </w:pPr>
      <w:r w:rsidRPr="00C63F5C">
        <w:rPr>
          <w:rFonts w:asciiTheme="majorHAnsi" w:hAnsiTheme="majorHAnsi" w:cstheme="majorHAnsi"/>
          <w:b/>
          <w:bCs/>
          <w:color w:val="auto"/>
          <w:szCs w:val="20"/>
        </w:rPr>
        <w:t>Pour la partie à prix global et forfaitaire, l’accord-cadre comporte une tranche ferme et une tranche optionnelle :</w:t>
      </w:r>
    </w:p>
    <w:p w14:paraId="04768A01" w14:textId="77777777" w:rsidR="00C63F5C" w:rsidRPr="00C63F5C" w:rsidRDefault="00C63F5C" w:rsidP="00C63F5C">
      <w:pPr>
        <w:spacing w:after="100" w:afterAutospacing="1" w:line="240" w:lineRule="auto"/>
        <w:jc w:val="both"/>
        <w:rPr>
          <w:rFonts w:asciiTheme="majorHAnsi" w:hAnsiTheme="majorHAnsi" w:cstheme="majorHAnsi"/>
          <w:b/>
          <w:bCs/>
          <w:color w:val="auto"/>
          <w:szCs w:val="20"/>
          <w:u w:val="single"/>
        </w:rPr>
      </w:pPr>
      <w:r w:rsidRPr="00C63F5C">
        <w:rPr>
          <w:rFonts w:asciiTheme="majorHAnsi" w:hAnsiTheme="majorHAnsi" w:cstheme="majorHAnsi"/>
          <w:b/>
          <w:bCs/>
          <w:color w:val="auto"/>
          <w:szCs w:val="20"/>
          <w:u w:val="single"/>
        </w:rPr>
        <w:t>-Tranche ferme (Périmètre 1, Périmètre 2, Périmètre 3) :</w:t>
      </w:r>
    </w:p>
    <w:p w14:paraId="52990B20" w14:textId="77777777" w:rsidR="00C63F5C" w:rsidRPr="00C63F5C" w:rsidRDefault="00C63F5C" w:rsidP="00C63F5C">
      <w:pPr>
        <w:spacing w:after="100" w:afterAutospacing="1" w:line="240" w:lineRule="auto"/>
        <w:jc w:val="both"/>
        <w:rPr>
          <w:szCs w:val="20"/>
        </w:rPr>
      </w:pPr>
      <w:r w:rsidRPr="00C63F5C">
        <w:rPr>
          <w:szCs w:val="20"/>
        </w:rPr>
        <w:lastRenderedPageBreak/>
        <w:t>-Relative à la mise à disposition de la solution informatique et des modules associés, les licences associées, le pilotage et la gestion de projet, la maintenance préventive, corrective et évolutive (évolutions réglementaires, mises à jour), la formation des utilisateurs, les livrables, l’assistance à l’utilisation, l’hébergement, la réversibilité des données ainsi que toutes les autres prestations sollicitées par le pouvoir adjudicateur au titre du cahier des clauses techniques particulières et du cahier des clauses administratives particulières dans le cadre de la définition de son besoin ;</w:t>
      </w:r>
    </w:p>
    <w:p w14:paraId="544C9E65" w14:textId="77777777" w:rsidR="00C63F5C" w:rsidRPr="00C63F5C" w:rsidRDefault="00C63F5C" w:rsidP="00C63F5C">
      <w:pPr>
        <w:spacing w:after="100" w:afterAutospacing="1" w:line="240" w:lineRule="auto"/>
        <w:jc w:val="both"/>
        <w:rPr>
          <w:rFonts w:asciiTheme="majorHAnsi" w:hAnsiTheme="majorHAnsi" w:cstheme="majorHAnsi"/>
          <w:b/>
          <w:bCs/>
          <w:color w:val="auto"/>
          <w:szCs w:val="20"/>
          <w:u w:val="single"/>
        </w:rPr>
      </w:pPr>
      <w:r w:rsidRPr="00C63F5C">
        <w:rPr>
          <w:rFonts w:asciiTheme="majorHAnsi" w:hAnsiTheme="majorHAnsi" w:cstheme="majorHAnsi"/>
          <w:b/>
          <w:bCs/>
          <w:color w:val="auto"/>
          <w:szCs w:val="20"/>
          <w:u w:val="single"/>
        </w:rPr>
        <w:t>-Tranche optionnelle n°1 : Fonctionnalités vision budgétaire, engagement et bons de commande (Périmètre 1)</w:t>
      </w:r>
    </w:p>
    <w:p w14:paraId="1A656561" w14:textId="31D1E4E6" w:rsidR="00C63F5C" w:rsidRPr="00C63F5C" w:rsidRDefault="00C63F5C" w:rsidP="00C63F5C">
      <w:pPr>
        <w:spacing w:after="100" w:afterAutospacing="1" w:line="240" w:lineRule="auto"/>
        <w:jc w:val="both"/>
        <w:rPr>
          <w:rFonts w:asciiTheme="majorHAnsi" w:hAnsiTheme="majorHAnsi" w:cstheme="majorHAnsi"/>
          <w:color w:val="auto"/>
          <w:szCs w:val="20"/>
        </w:rPr>
      </w:pPr>
      <w:r w:rsidRPr="00C63F5C">
        <w:rPr>
          <w:rFonts w:asciiTheme="majorHAnsi" w:hAnsiTheme="majorHAnsi" w:cstheme="majorHAnsi"/>
          <w:color w:val="auto"/>
          <w:szCs w:val="20"/>
        </w:rPr>
        <w:t xml:space="preserve">Il est précisé que le groupement de commandes ne prévoit aucun dédit en cas de non-affermissement de la tranche optionnelle ou indemnités d’attente. Le délai d’affermissement de la tranche optionnelle est précisé à l’article 2.4.2 du CCAP. </w:t>
      </w:r>
      <w:r w:rsidR="0009131C" w:rsidRPr="0009131C">
        <w:rPr>
          <w:rFonts w:asciiTheme="majorHAnsi" w:hAnsiTheme="majorHAnsi" w:cstheme="majorHAnsi"/>
          <w:color w:val="auto"/>
          <w:szCs w:val="20"/>
        </w:rPr>
        <w:t>Il est précisé que les licences et maintenance préventive, corrective et évolutive (évolutions réglementaires, mises à jour)</w:t>
      </w:r>
      <w:r w:rsidR="0009131C">
        <w:rPr>
          <w:rFonts w:asciiTheme="majorHAnsi" w:hAnsiTheme="majorHAnsi" w:cstheme="majorHAnsi"/>
          <w:color w:val="auto"/>
          <w:szCs w:val="20"/>
        </w:rPr>
        <w:t xml:space="preserve"> de la tranche optionnelle seront traitées à bons de commande.</w:t>
      </w:r>
    </w:p>
    <w:p w14:paraId="3EEF082A" w14:textId="77777777" w:rsidR="00C63F5C" w:rsidRPr="00C63F5C" w:rsidRDefault="00C63F5C" w:rsidP="00C63F5C">
      <w:pPr>
        <w:numPr>
          <w:ilvl w:val="2"/>
          <w:numId w:val="23"/>
        </w:numPr>
        <w:spacing w:after="100" w:afterAutospacing="1" w:line="240" w:lineRule="auto"/>
        <w:ind w:left="142" w:hanging="142"/>
        <w:contextualSpacing/>
        <w:jc w:val="both"/>
        <w:rPr>
          <w:rFonts w:asciiTheme="majorHAnsi" w:hAnsiTheme="majorHAnsi" w:cstheme="majorHAnsi"/>
          <w:b/>
          <w:bCs/>
          <w:color w:val="auto"/>
          <w:szCs w:val="20"/>
        </w:rPr>
      </w:pPr>
      <w:r w:rsidRPr="00C63F5C">
        <w:rPr>
          <w:rFonts w:asciiTheme="majorHAnsi" w:hAnsiTheme="majorHAnsi" w:cstheme="majorHAnsi"/>
          <w:b/>
          <w:bCs/>
          <w:color w:val="auto"/>
          <w:szCs w:val="20"/>
        </w:rPr>
        <w:t>Une partie à bons de commande relative à la commande de prestations en lien avec la réception des factures et intégration comptable (Périmètre 1), E-</w:t>
      </w:r>
      <w:proofErr w:type="spellStart"/>
      <w:r w:rsidRPr="00C63F5C">
        <w:rPr>
          <w:rFonts w:asciiTheme="majorHAnsi" w:hAnsiTheme="majorHAnsi" w:cstheme="majorHAnsi"/>
          <w:b/>
          <w:bCs/>
          <w:color w:val="auto"/>
          <w:szCs w:val="20"/>
        </w:rPr>
        <w:t>invoicing</w:t>
      </w:r>
      <w:proofErr w:type="spellEnd"/>
      <w:r w:rsidRPr="00C63F5C">
        <w:rPr>
          <w:rFonts w:asciiTheme="majorHAnsi" w:hAnsiTheme="majorHAnsi" w:cstheme="majorHAnsi"/>
          <w:b/>
          <w:bCs/>
          <w:color w:val="auto"/>
          <w:szCs w:val="20"/>
        </w:rPr>
        <w:t xml:space="preserve"> et E-</w:t>
      </w:r>
      <w:proofErr w:type="spellStart"/>
      <w:r w:rsidRPr="00C63F5C">
        <w:rPr>
          <w:rFonts w:asciiTheme="majorHAnsi" w:hAnsiTheme="majorHAnsi" w:cstheme="majorHAnsi"/>
          <w:b/>
          <w:bCs/>
          <w:color w:val="auto"/>
          <w:szCs w:val="20"/>
        </w:rPr>
        <w:t>reporting</w:t>
      </w:r>
      <w:proofErr w:type="spellEnd"/>
      <w:r w:rsidRPr="00C63F5C">
        <w:rPr>
          <w:rFonts w:asciiTheme="majorHAnsi" w:hAnsiTheme="majorHAnsi" w:cstheme="majorHAnsi"/>
          <w:b/>
          <w:bCs/>
          <w:color w:val="auto"/>
          <w:szCs w:val="20"/>
        </w:rPr>
        <w:t xml:space="preserve"> structures externes (Périmètre 2) et Passerelle Chorus Pro (Périmètre 3) ;</w:t>
      </w:r>
    </w:p>
    <w:p w14:paraId="7319097F" w14:textId="77777777" w:rsidR="00C63F5C" w:rsidRPr="00C63F5C" w:rsidRDefault="00C63F5C" w:rsidP="00C63F5C">
      <w:pPr>
        <w:spacing w:after="100" w:afterAutospacing="1" w:line="240" w:lineRule="auto"/>
        <w:ind w:left="142"/>
        <w:contextualSpacing/>
        <w:jc w:val="both"/>
        <w:rPr>
          <w:rFonts w:asciiTheme="majorHAnsi" w:hAnsiTheme="majorHAnsi" w:cstheme="majorHAnsi"/>
          <w:b/>
          <w:bCs/>
          <w:color w:val="auto"/>
          <w:szCs w:val="20"/>
        </w:rPr>
      </w:pPr>
    </w:p>
    <w:p w14:paraId="12C38E22" w14:textId="10930D0F" w:rsidR="00C63F5C" w:rsidRDefault="00C63F5C" w:rsidP="00C63F5C">
      <w:pPr>
        <w:numPr>
          <w:ilvl w:val="2"/>
          <w:numId w:val="23"/>
        </w:numPr>
        <w:spacing w:after="100" w:afterAutospacing="1" w:line="240" w:lineRule="auto"/>
        <w:ind w:left="142" w:hanging="142"/>
        <w:contextualSpacing/>
        <w:jc w:val="both"/>
        <w:rPr>
          <w:rFonts w:asciiTheme="majorHAnsi" w:hAnsiTheme="majorHAnsi" w:cstheme="majorHAnsi"/>
          <w:b/>
          <w:bCs/>
          <w:color w:val="auto"/>
          <w:szCs w:val="20"/>
        </w:rPr>
      </w:pPr>
      <w:r w:rsidRPr="00C63F5C">
        <w:rPr>
          <w:rFonts w:asciiTheme="majorHAnsi" w:hAnsiTheme="majorHAnsi" w:cstheme="majorHAnsi"/>
          <w:b/>
          <w:bCs/>
          <w:color w:val="auto"/>
          <w:szCs w:val="20"/>
        </w:rPr>
        <w:t xml:space="preserve">Une partie à marchés subséquents relatifs à la maintenance évolutive fonctionnelle </w:t>
      </w:r>
      <w:r w:rsidR="00BA4989" w:rsidRPr="00BA4989">
        <w:rPr>
          <w:rFonts w:asciiTheme="majorHAnsi" w:hAnsiTheme="majorHAnsi" w:cstheme="majorHAnsi"/>
          <w:b/>
          <w:bCs/>
          <w:color w:val="auto"/>
          <w:szCs w:val="20"/>
        </w:rPr>
        <w:t>(évolution technique de la solution et intégration de nouvelles entités en cas d’évolution du périmètre des structures externes).</w:t>
      </w:r>
    </w:p>
    <w:p w14:paraId="250FFCE3" w14:textId="77777777" w:rsidR="00C63F5C" w:rsidRPr="00C63F5C" w:rsidRDefault="00C63F5C" w:rsidP="00C63F5C">
      <w:pPr>
        <w:spacing w:after="100" w:afterAutospacing="1" w:line="240" w:lineRule="auto"/>
        <w:contextualSpacing/>
        <w:jc w:val="both"/>
        <w:rPr>
          <w:rFonts w:asciiTheme="majorHAnsi" w:hAnsiTheme="majorHAnsi" w:cstheme="majorHAnsi"/>
          <w:b/>
          <w:bCs/>
          <w:color w:val="auto"/>
          <w:szCs w:val="20"/>
        </w:rPr>
      </w:pPr>
    </w:p>
    <w:bookmarkEnd w:id="13"/>
    <w:p w14:paraId="307E792F" w14:textId="77777777" w:rsidR="00C63F5C" w:rsidRPr="006628B2" w:rsidRDefault="00C63F5C" w:rsidP="00E75F2E">
      <w:pPr>
        <w:spacing w:after="100" w:afterAutospacing="1" w:line="240" w:lineRule="auto"/>
        <w:jc w:val="both"/>
        <w:rPr>
          <w:b/>
          <w:bCs/>
          <w:szCs w:val="20"/>
          <w:u w:val="single"/>
        </w:rPr>
      </w:pPr>
    </w:p>
    <w:p w14:paraId="2704EEDE" w14:textId="50220329" w:rsidR="00B15915" w:rsidRDefault="006628B2" w:rsidP="00E75F2E">
      <w:pPr>
        <w:autoSpaceDE w:val="0"/>
        <w:autoSpaceDN w:val="0"/>
        <w:adjustRightInd w:val="0"/>
        <w:spacing w:after="0" w:line="240" w:lineRule="auto"/>
        <w:jc w:val="both"/>
        <w:rPr>
          <w:b/>
          <w:bCs/>
          <w:u w:val="single"/>
        </w:rPr>
      </w:pPr>
      <w:r w:rsidRPr="006628B2">
        <w:rPr>
          <w:b/>
          <w:bCs/>
          <w:u w:val="single"/>
        </w:rPr>
        <w:t xml:space="preserve">5.2-Montants </w:t>
      </w:r>
    </w:p>
    <w:p w14:paraId="701F2EC6" w14:textId="77777777" w:rsidR="006628B2" w:rsidRPr="006628B2" w:rsidRDefault="006628B2" w:rsidP="00E75F2E">
      <w:pPr>
        <w:autoSpaceDE w:val="0"/>
        <w:autoSpaceDN w:val="0"/>
        <w:adjustRightInd w:val="0"/>
        <w:spacing w:after="0" w:line="240" w:lineRule="auto"/>
        <w:jc w:val="both"/>
        <w:rPr>
          <w:b/>
          <w:bCs/>
          <w:u w:val="single"/>
        </w:rPr>
      </w:pPr>
    </w:p>
    <w:p w14:paraId="0190CEB0" w14:textId="17DA9D6F" w:rsidR="006628B2" w:rsidRPr="006628B2" w:rsidRDefault="006628B2" w:rsidP="00E75F2E">
      <w:pPr>
        <w:autoSpaceDE w:val="0"/>
        <w:autoSpaceDN w:val="0"/>
        <w:adjustRightInd w:val="0"/>
        <w:spacing w:after="0" w:line="240" w:lineRule="auto"/>
        <w:jc w:val="both"/>
        <w:rPr>
          <w:b/>
          <w:bCs/>
        </w:rPr>
      </w:pPr>
      <w:r w:rsidRPr="006628B2">
        <w:rPr>
          <w:b/>
          <w:bCs/>
        </w:rPr>
        <w:t xml:space="preserve">5.2.1- </w:t>
      </w:r>
      <w:r w:rsidRPr="007E61BB">
        <w:rPr>
          <w:b/>
          <w:bCs/>
          <w:u w:val="single"/>
        </w:rPr>
        <w:t>Partie à prix global et forfaitaire</w:t>
      </w:r>
      <w:r w:rsidRPr="006628B2">
        <w:rPr>
          <w:b/>
          <w:bCs/>
        </w:rPr>
        <w:t xml:space="preserve"> </w:t>
      </w:r>
    </w:p>
    <w:p w14:paraId="1FED7F55" w14:textId="77777777" w:rsidR="006628B2" w:rsidRDefault="006628B2" w:rsidP="009D209E">
      <w:pPr>
        <w:autoSpaceDE w:val="0"/>
        <w:autoSpaceDN w:val="0"/>
        <w:adjustRightInd w:val="0"/>
        <w:spacing w:after="0" w:line="240" w:lineRule="auto"/>
        <w:jc w:val="both"/>
        <w:rPr>
          <w:rFonts w:cstheme="minorHAnsi"/>
          <w:color w:val="auto"/>
          <w:szCs w:val="20"/>
        </w:rPr>
      </w:pPr>
    </w:p>
    <w:p w14:paraId="6544C3EF" w14:textId="77777777" w:rsidR="006628B2" w:rsidRDefault="006628B2" w:rsidP="009D209E">
      <w:pPr>
        <w:autoSpaceDE w:val="0"/>
        <w:autoSpaceDN w:val="0"/>
        <w:adjustRightInd w:val="0"/>
        <w:spacing w:after="0" w:line="240" w:lineRule="auto"/>
        <w:jc w:val="both"/>
        <w:rPr>
          <w:rFonts w:cstheme="minorHAnsi"/>
          <w:color w:val="auto"/>
          <w:szCs w:val="20"/>
        </w:rPr>
      </w:pPr>
    </w:p>
    <w:p w14:paraId="76468D65" w14:textId="40F38D94" w:rsidR="006628B2" w:rsidRPr="00CA3D3C" w:rsidRDefault="006628B2" w:rsidP="006628B2">
      <w:pPr>
        <w:pStyle w:val="Paragraphedeliste"/>
        <w:numPr>
          <w:ilvl w:val="0"/>
          <w:numId w:val="18"/>
        </w:numPr>
        <w:autoSpaceDE w:val="0"/>
        <w:autoSpaceDN w:val="0"/>
        <w:adjustRightInd w:val="0"/>
        <w:spacing w:after="0" w:line="240" w:lineRule="auto"/>
        <w:jc w:val="both"/>
        <w:rPr>
          <w:rFonts w:asciiTheme="majorHAnsi" w:hAnsiTheme="majorHAnsi" w:cstheme="majorHAnsi"/>
          <w:b/>
          <w:bCs/>
          <w:color w:val="auto"/>
          <w:sz w:val="20"/>
          <w:szCs w:val="20"/>
        </w:rPr>
      </w:pPr>
      <w:bookmarkStart w:id="14" w:name="_Hlk219732173"/>
      <w:r w:rsidRPr="006C30C5">
        <w:rPr>
          <w:rFonts w:asciiTheme="majorHAnsi" w:hAnsiTheme="majorHAnsi" w:cstheme="majorHAnsi"/>
          <w:b/>
          <w:bCs/>
          <w:color w:val="auto"/>
          <w:sz w:val="20"/>
          <w:szCs w:val="20"/>
          <w:u w:val="single"/>
        </w:rPr>
        <w:t>Pour la période ferme</w:t>
      </w:r>
      <w:r w:rsidR="007E61BB" w:rsidRPr="006C30C5">
        <w:rPr>
          <w:rFonts w:asciiTheme="majorHAnsi" w:hAnsiTheme="majorHAnsi" w:cstheme="majorHAnsi"/>
          <w:b/>
          <w:bCs/>
          <w:color w:val="auto"/>
          <w:sz w:val="20"/>
          <w:szCs w:val="20"/>
          <w:u w:val="single"/>
        </w:rPr>
        <w:t>-tranche ferme</w:t>
      </w:r>
      <w:r w:rsidRPr="00CA3D3C">
        <w:rPr>
          <w:rFonts w:asciiTheme="majorHAnsi" w:hAnsiTheme="majorHAnsi" w:cstheme="majorHAnsi"/>
          <w:b/>
          <w:bCs/>
          <w:color w:val="auto"/>
          <w:sz w:val="20"/>
          <w:szCs w:val="20"/>
        </w:rPr>
        <w:t xml:space="preserve">:  Le montant global et forfaitaire </w:t>
      </w:r>
      <w:r w:rsidR="007E61BB">
        <w:rPr>
          <w:rFonts w:asciiTheme="majorHAnsi" w:hAnsiTheme="majorHAnsi" w:cstheme="majorHAnsi"/>
          <w:b/>
          <w:bCs/>
          <w:color w:val="auto"/>
          <w:sz w:val="20"/>
          <w:szCs w:val="20"/>
        </w:rPr>
        <w:t xml:space="preserve">de la tranche ferme (Périmètre 1,2,3) (hors tranche optionnelle n°1) </w:t>
      </w:r>
      <w:r w:rsidRPr="00CA3D3C">
        <w:rPr>
          <w:rFonts w:asciiTheme="majorHAnsi" w:hAnsiTheme="majorHAnsi" w:cstheme="majorHAnsi"/>
          <w:b/>
          <w:bCs/>
          <w:color w:val="auto"/>
          <w:sz w:val="20"/>
          <w:szCs w:val="20"/>
        </w:rPr>
        <w:t>est de :</w:t>
      </w:r>
    </w:p>
    <w:p w14:paraId="0BAB639D"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tbl>
      <w:tblPr>
        <w:tblW w:w="10057"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3544"/>
        <w:gridCol w:w="2835"/>
        <w:gridCol w:w="3678"/>
      </w:tblGrid>
      <w:tr w:rsidR="006628B2" w:rsidRPr="006628B2" w14:paraId="31A2BF11" w14:textId="77777777" w:rsidTr="006B2BCC">
        <w:tc>
          <w:tcPr>
            <w:tcW w:w="3544" w:type="dxa"/>
            <w:tcBorders>
              <w:top w:val="single" w:sz="6" w:space="0" w:color="auto"/>
              <w:left w:val="single" w:sz="6" w:space="0" w:color="auto"/>
              <w:bottom w:val="single" w:sz="6" w:space="0" w:color="auto"/>
              <w:right w:val="single" w:sz="6" w:space="0" w:color="auto"/>
            </w:tcBorders>
          </w:tcPr>
          <w:p w14:paraId="491944B1" w14:textId="2CBA3865" w:rsidR="006628B2" w:rsidRPr="006628B2" w:rsidRDefault="006628B2" w:rsidP="006628B2">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Montant </w:t>
            </w:r>
            <w:r w:rsidR="006B2BCC">
              <w:rPr>
                <w:rFonts w:cstheme="minorHAnsi"/>
                <w:b/>
                <w:color w:val="auto"/>
                <w:szCs w:val="20"/>
              </w:rPr>
              <w:t xml:space="preserve">global et forfaitaire </w:t>
            </w:r>
            <w:r>
              <w:rPr>
                <w:rFonts w:cstheme="minorHAnsi"/>
                <w:b/>
                <w:color w:val="auto"/>
                <w:szCs w:val="20"/>
              </w:rPr>
              <w:t xml:space="preserve">euros </w:t>
            </w:r>
            <w:r w:rsidRPr="006628B2">
              <w:rPr>
                <w:rFonts w:cstheme="minorHAnsi"/>
                <w:b/>
                <w:color w:val="auto"/>
                <w:szCs w:val="20"/>
              </w:rPr>
              <w:t>H.T.</w:t>
            </w:r>
          </w:p>
        </w:tc>
        <w:tc>
          <w:tcPr>
            <w:tcW w:w="2835" w:type="dxa"/>
            <w:tcBorders>
              <w:top w:val="single" w:sz="6" w:space="0" w:color="auto"/>
              <w:left w:val="single" w:sz="6" w:space="0" w:color="auto"/>
              <w:bottom w:val="single" w:sz="6" w:space="0" w:color="auto"/>
              <w:right w:val="single" w:sz="6" w:space="0" w:color="auto"/>
            </w:tcBorders>
          </w:tcPr>
          <w:p w14:paraId="696D1F27" w14:textId="77777777" w:rsidR="006628B2" w:rsidRPr="006628B2" w:rsidRDefault="006628B2" w:rsidP="006628B2">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T.V.A. </w:t>
            </w:r>
            <w:r w:rsidRPr="006628B2">
              <w:rPr>
                <w:rFonts w:cstheme="minorHAnsi"/>
                <w:bCs/>
                <w:color w:val="auto"/>
                <w:szCs w:val="20"/>
              </w:rPr>
              <w:t>...... %</w:t>
            </w:r>
          </w:p>
        </w:tc>
        <w:tc>
          <w:tcPr>
            <w:tcW w:w="3678" w:type="dxa"/>
            <w:tcBorders>
              <w:top w:val="single" w:sz="6" w:space="0" w:color="auto"/>
              <w:left w:val="single" w:sz="6" w:space="0" w:color="auto"/>
              <w:bottom w:val="single" w:sz="6" w:space="0" w:color="auto"/>
              <w:right w:val="single" w:sz="6" w:space="0" w:color="auto"/>
            </w:tcBorders>
          </w:tcPr>
          <w:p w14:paraId="1A5107BE" w14:textId="2F052720" w:rsidR="006628B2" w:rsidRPr="006628B2" w:rsidRDefault="006B2BCC" w:rsidP="006628B2">
            <w:pPr>
              <w:autoSpaceDE w:val="0"/>
              <w:autoSpaceDN w:val="0"/>
              <w:adjustRightInd w:val="0"/>
              <w:spacing w:after="0" w:line="240" w:lineRule="auto"/>
              <w:jc w:val="both"/>
              <w:rPr>
                <w:rFonts w:cstheme="minorHAnsi"/>
                <w:b/>
                <w:color w:val="auto"/>
                <w:szCs w:val="20"/>
              </w:rPr>
            </w:pPr>
            <w:r>
              <w:rPr>
                <w:rFonts w:cstheme="minorHAnsi"/>
                <w:b/>
                <w:color w:val="auto"/>
                <w:szCs w:val="20"/>
              </w:rPr>
              <w:t xml:space="preserve">Montant global et forfaitaire </w:t>
            </w:r>
            <w:r w:rsidR="006628B2">
              <w:rPr>
                <w:rFonts w:cstheme="minorHAnsi"/>
                <w:b/>
                <w:color w:val="auto"/>
                <w:szCs w:val="20"/>
              </w:rPr>
              <w:t xml:space="preserve">euros </w:t>
            </w:r>
            <w:r w:rsidR="006628B2" w:rsidRPr="006628B2">
              <w:rPr>
                <w:rFonts w:cstheme="minorHAnsi"/>
                <w:b/>
                <w:color w:val="auto"/>
                <w:szCs w:val="20"/>
              </w:rPr>
              <w:t>T.T.C</w:t>
            </w:r>
          </w:p>
        </w:tc>
      </w:tr>
      <w:tr w:rsidR="006628B2" w:rsidRPr="006628B2" w14:paraId="001BD404" w14:textId="77777777" w:rsidTr="006B2BCC">
        <w:tc>
          <w:tcPr>
            <w:tcW w:w="3544" w:type="dxa"/>
            <w:tcBorders>
              <w:top w:val="single" w:sz="6" w:space="0" w:color="auto"/>
              <w:left w:val="single" w:sz="6" w:space="0" w:color="auto"/>
              <w:bottom w:val="single" w:sz="6" w:space="0" w:color="auto"/>
              <w:right w:val="single" w:sz="6" w:space="0" w:color="auto"/>
            </w:tcBorders>
          </w:tcPr>
          <w:p w14:paraId="4B88CE1C"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p w14:paraId="5A57E754"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p w14:paraId="79527594"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p w14:paraId="6B759677"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tc>
        <w:tc>
          <w:tcPr>
            <w:tcW w:w="2835" w:type="dxa"/>
            <w:tcBorders>
              <w:top w:val="single" w:sz="6" w:space="0" w:color="auto"/>
              <w:left w:val="single" w:sz="6" w:space="0" w:color="auto"/>
              <w:bottom w:val="single" w:sz="6" w:space="0" w:color="auto"/>
              <w:right w:val="single" w:sz="6" w:space="0" w:color="auto"/>
            </w:tcBorders>
          </w:tcPr>
          <w:p w14:paraId="191A3C0F"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tc>
        <w:tc>
          <w:tcPr>
            <w:tcW w:w="3678" w:type="dxa"/>
            <w:tcBorders>
              <w:top w:val="single" w:sz="6" w:space="0" w:color="auto"/>
              <w:left w:val="single" w:sz="6" w:space="0" w:color="auto"/>
              <w:bottom w:val="single" w:sz="6" w:space="0" w:color="auto"/>
              <w:right w:val="single" w:sz="6" w:space="0" w:color="auto"/>
            </w:tcBorders>
          </w:tcPr>
          <w:p w14:paraId="1E7EC36C"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tc>
      </w:tr>
    </w:tbl>
    <w:p w14:paraId="46A13F65" w14:textId="77777777" w:rsidR="006628B2" w:rsidRPr="006628B2" w:rsidRDefault="006628B2" w:rsidP="006628B2">
      <w:pPr>
        <w:autoSpaceDE w:val="0"/>
        <w:autoSpaceDN w:val="0"/>
        <w:adjustRightInd w:val="0"/>
        <w:spacing w:after="0" w:line="240" w:lineRule="auto"/>
        <w:jc w:val="both"/>
        <w:rPr>
          <w:rFonts w:cstheme="minorHAnsi"/>
          <w:b/>
          <w:color w:val="auto"/>
          <w:szCs w:val="20"/>
        </w:rPr>
      </w:pPr>
    </w:p>
    <w:p w14:paraId="3309EA66" w14:textId="31182B0E" w:rsidR="006628B2" w:rsidRPr="006628B2" w:rsidRDefault="006628B2" w:rsidP="006628B2">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Le montant </w:t>
      </w:r>
      <w:r w:rsidR="00D37862">
        <w:rPr>
          <w:rFonts w:cstheme="minorHAnsi"/>
          <w:b/>
          <w:color w:val="auto"/>
          <w:szCs w:val="20"/>
        </w:rPr>
        <w:t>global et forfaitaire</w:t>
      </w:r>
      <w:r w:rsidRPr="006628B2">
        <w:rPr>
          <w:rFonts w:cstheme="minorHAnsi"/>
          <w:b/>
          <w:color w:val="auto"/>
          <w:szCs w:val="20"/>
        </w:rPr>
        <w:t xml:space="preserve"> de l’offre  </w:t>
      </w:r>
      <w:r>
        <w:rPr>
          <w:rFonts w:cstheme="minorHAnsi"/>
          <w:b/>
          <w:color w:val="auto"/>
          <w:szCs w:val="20"/>
        </w:rPr>
        <w:t xml:space="preserve">euros </w:t>
      </w:r>
      <w:r w:rsidRPr="006628B2">
        <w:rPr>
          <w:rFonts w:cstheme="minorHAnsi"/>
          <w:b/>
          <w:color w:val="auto"/>
          <w:szCs w:val="20"/>
          <w:u w:val="single"/>
        </w:rPr>
        <w:t>Toutes Taxes Comprises en lettres</w:t>
      </w:r>
      <w:r w:rsidRPr="006628B2">
        <w:rPr>
          <w:rFonts w:cstheme="minorHAnsi"/>
          <w:b/>
          <w:color w:val="auto"/>
          <w:szCs w:val="20"/>
        </w:rPr>
        <w:t xml:space="preserve"> est de :</w:t>
      </w:r>
    </w:p>
    <w:p w14:paraId="1E7211B7" w14:textId="5EFEE42E" w:rsidR="006628B2" w:rsidRPr="006628B2" w:rsidRDefault="006628B2" w:rsidP="006628B2">
      <w:pPr>
        <w:autoSpaceDE w:val="0"/>
        <w:autoSpaceDN w:val="0"/>
        <w:adjustRightInd w:val="0"/>
        <w:spacing w:after="0" w:line="240" w:lineRule="auto"/>
        <w:jc w:val="both"/>
        <w:rPr>
          <w:rFonts w:cstheme="minorHAnsi"/>
          <w:color w:val="auto"/>
          <w:szCs w:val="20"/>
        </w:rPr>
      </w:pPr>
      <w:r>
        <w:rPr>
          <w:rFonts w:cstheme="minorHAnsi"/>
          <w:color w:val="auto"/>
          <w:szCs w:val="20"/>
        </w:rPr>
        <w:t>………………………………………………………………………………………………………………………………………………………………………………………………………………………………………………………………………………………………………………………………………………………………………………</w:t>
      </w:r>
    </w:p>
    <w:p w14:paraId="3D869577" w14:textId="191E57F9" w:rsidR="006628B2" w:rsidRDefault="006628B2" w:rsidP="006628B2">
      <w:pPr>
        <w:autoSpaceDE w:val="0"/>
        <w:autoSpaceDN w:val="0"/>
        <w:adjustRightInd w:val="0"/>
        <w:spacing w:after="0" w:line="240" w:lineRule="auto"/>
        <w:jc w:val="both"/>
        <w:rPr>
          <w:rFonts w:cstheme="minorHAnsi"/>
          <w:color w:val="auto"/>
          <w:szCs w:val="20"/>
        </w:rPr>
      </w:pPr>
      <w:r w:rsidRPr="006628B2">
        <w:rPr>
          <w:rFonts w:cstheme="minorHAnsi"/>
          <w:color w:val="auto"/>
          <w:szCs w:val="20"/>
        </w:rPr>
        <w:tab/>
      </w:r>
    </w:p>
    <w:p w14:paraId="220FCF18" w14:textId="77777777" w:rsidR="00FC404A" w:rsidRPr="00FC404A" w:rsidRDefault="00FC404A" w:rsidP="00FC404A">
      <w:pPr>
        <w:tabs>
          <w:tab w:val="left" w:pos="1702"/>
          <w:tab w:val="left" w:pos="7088"/>
        </w:tabs>
        <w:spacing w:after="0" w:line="240" w:lineRule="auto"/>
        <w:ind w:right="407"/>
        <w:jc w:val="both"/>
        <w:rPr>
          <w:rFonts w:asciiTheme="majorHAnsi" w:eastAsia="Times New Roman" w:hAnsiTheme="majorHAnsi" w:cstheme="majorHAnsi"/>
          <w:b/>
          <w:i/>
          <w:color w:val="auto"/>
          <w:szCs w:val="20"/>
          <w:lang w:eastAsia="fr-FR"/>
        </w:rPr>
      </w:pPr>
      <w:bookmarkStart w:id="15" w:name="_Hlk219732234"/>
      <w:bookmarkEnd w:id="14"/>
      <w:r w:rsidRPr="00FC404A">
        <w:rPr>
          <w:rFonts w:asciiTheme="majorHAnsi" w:eastAsia="Times New Roman" w:hAnsiTheme="majorHAnsi" w:cstheme="majorHAnsi"/>
          <w:b/>
          <w:i/>
          <w:color w:val="auto"/>
          <w:szCs w:val="20"/>
          <w:lang w:eastAsia="fr-FR"/>
        </w:rPr>
        <w:t>En cas de groupement conjoint, répartition des prestations :</w:t>
      </w:r>
    </w:p>
    <w:p w14:paraId="538885CA" w14:textId="77777777" w:rsidR="00FC404A" w:rsidRPr="00FC404A" w:rsidRDefault="00FC404A" w:rsidP="00FC404A">
      <w:pPr>
        <w:tabs>
          <w:tab w:val="left" w:pos="851"/>
        </w:tabs>
        <w:spacing w:before="120" w:after="0" w:line="240" w:lineRule="auto"/>
        <w:jc w:val="both"/>
        <w:rPr>
          <w:rFonts w:asciiTheme="majorHAnsi" w:eastAsia="Times New Roman" w:hAnsiTheme="majorHAnsi" w:cstheme="majorHAnsi"/>
          <w:b/>
          <w:bCs/>
          <w:color w:val="auto"/>
          <w:szCs w:val="20"/>
          <w:lang w:eastAsia="fr-FR"/>
        </w:rPr>
      </w:pPr>
      <w:r w:rsidRPr="00FC404A">
        <w:rPr>
          <w:rFonts w:asciiTheme="majorHAnsi" w:eastAsia="Times New Roman" w:hAnsiTheme="majorHAnsi" w:cstheme="majorHAnsi"/>
          <w:i/>
          <w:iCs/>
          <w:color w:val="auto"/>
          <w:szCs w:val="20"/>
          <w:lang w:eastAsia="fr-FR"/>
        </w:rPr>
        <w:t>(Les membres du groupement conjoint indiquent dans le tableau ci-dessous la répartition des prestations que chacun d’entre eux s’engage à réaliser.)</w:t>
      </w:r>
    </w:p>
    <w:p w14:paraId="37816775" w14:textId="77777777" w:rsidR="00FC404A" w:rsidRPr="00FC404A" w:rsidRDefault="00FC404A" w:rsidP="00FC404A">
      <w:pPr>
        <w:tabs>
          <w:tab w:val="center" w:pos="7371"/>
        </w:tabs>
        <w:spacing w:after="0" w:line="240" w:lineRule="auto"/>
        <w:ind w:right="556"/>
        <w:jc w:val="both"/>
        <w:rPr>
          <w:rFonts w:asciiTheme="majorHAnsi" w:eastAsia="Times New Roman" w:hAnsiTheme="majorHAnsi" w:cstheme="majorHAnsi"/>
          <w:i/>
          <w:color w:val="auto"/>
          <w:szCs w:val="20"/>
          <w:lang w:eastAsia="fr-FR"/>
        </w:rPr>
      </w:pPr>
    </w:p>
    <w:tbl>
      <w:tblPr>
        <w:tblW w:w="9781" w:type="dxa"/>
        <w:tblInd w:w="-34" w:type="dxa"/>
        <w:tblLayout w:type="fixed"/>
        <w:tblLook w:val="0000" w:firstRow="0" w:lastRow="0" w:firstColumn="0" w:lastColumn="0" w:noHBand="0" w:noVBand="0"/>
      </w:tblPr>
      <w:tblGrid>
        <w:gridCol w:w="4111"/>
        <w:gridCol w:w="3261"/>
        <w:gridCol w:w="2409"/>
      </w:tblGrid>
      <w:tr w:rsidR="00FC404A" w:rsidRPr="00FC404A" w14:paraId="779F0197" w14:textId="77777777" w:rsidTr="00CF1E6E">
        <w:trPr>
          <w:trHeight w:val="567"/>
        </w:trPr>
        <w:tc>
          <w:tcPr>
            <w:tcW w:w="4111" w:type="dxa"/>
            <w:vMerge w:val="restart"/>
            <w:tcBorders>
              <w:top w:val="single" w:sz="4" w:space="0" w:color="000000"/>
              <w:left w:val="single" w:sz="4" w:space="0" w:color="000000"/>
              <w:bottom w:val="single" w:sz="4" w:space="0" w:color="000000"/>
            </w:tcBorders>
            <w:vAlign w:val="center"/>
          </w:tcPr>
          <w:p w14:paraId="7A6ABB82"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 xml:space="preserve">Désignation des membres </w:t>
            </w:r>
          </w:p>
          <w:p w14:paraId="6BA8596B" w14:textId="77777777" w:rsidR="00FC404A" w:rsidRPr="00FC404A" w:rsidRDefault="00FC404A" w:rsidP="00CF1E6E">
            <w:pPr>
              <w:tabs>
                <w:tab w:val="left" w:pos="851"/>
              </w:tabs>
              <w:spacing w:after="0" w:line="240" w:lineRule="auto"/>
              <w:ind w:left="176"/>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347B4CFE" w14:textId="77777777" w:rsidR="00FC404A" w:rsidRPr="00FC404A" w:rsidRDefault="00FC404A" w:rsidP="00CF1E6E">
            <w:pPr>
              <w:tabs>
                <w:tab w:val="left" w:pos="851"/>
              </w:tabs>
              <w:spacing w:after="60" w:line="240" w:lineRule="auto"/>
              <w:jc w:val="center"/>
              <w:outlineLvl w:val="4"/>
              <w:rPr>
                <w:rFonts w:asciiTheme="majorHAnsi" w:eastAsia="Times New Roman" w:hAnsiTheme="majorHAnsi" w:cstheme="majorHAnsi"/>
                <w:b/>
                <w:i/>
                <w:color w:val="auto"/>
                <w:szCs w:val="20"/>
                <w:lang w:eastAsia="fr-FR"/>
              </w:rPr>
            </w:pPr>
            <w:r w:rsidRPr="00FC404A">
              <w:rPr>
                <w:rFonts w:asciiTheme="majorHAnsi" w:eastAsia="Times New Roman" w:hAnsiTheme="majorHAnsi" w:cstheme="majorHAnsi"/>
                <w:i/>
                <w:color w:val="auto"/>
                <w:szCs w:val="20"/>
                <w:lang w:eastAsia="fr-FR"/>
              </w:rPr>
              <w:t>Prestations exécutées par les membres</w:t>
            </w:r>
          </w:p>
          <w:p w14:paraId="79456E22" w14:textId="77777777" w:rsidR="00FC404A" w:rsidRPr="00FC404A" w:rsidRDefault="00FC404A" w:rsidP="00CF1E6E">
            <w:pPr>
              <w:tabs>
                <w:tab w:val="left" w:pos="851"/>
              </w:tabs>
              <w:spacing w:after="60" w:line="240" w:lineRule="auto"/>
              <w:jc w:val="center"/>
              <w:outlineLvl w:val="4"/>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i/>
                <w:color w:val="auto"/>
                <w:szCs w:val="20"/>
                <w:lang w:eastAsia="fr-FR"/>
              </w:rPr>
              <w:t>du groupement conjoint</w:t>
            </w:r>
          </w:p>
        </w:tc>
      </w:tr>
      <w:tr w:rsidR="00FC404A" w:rsidRPr="00FC404A" w14:paraId="00437E99" w14:textId="77777777" w:rsidTr="00CF1E6E">
        <w:trPr>
          <w:trHeight w:val="567"/>
        </w:trPr>
        <w:tc>
          <w:tcPr>
            <w:tcW w:w="4111" w:type="dxa"/>
            <w:vMerge/>
            <w:tcBorders>
              <w:top w:val="single" w:sz="4" w:space="0" w:color="000000"/>
              <w:left w:val="single" w:sz="4" w:space="0" w:color="000000"/>
              <w:bottom w:val="single" w:sz="4" w:space="0" w:color="000000"/>
            </w:tcBorders>
            <w:shd w:val="clear" w:color="auto" w:fill="FFFFFF"/>
            <w:vAlign w:val="center"/>
          </w:tcPr>
          <w:p w14:paraId="2A0CE5C8" w14:textId="77777777" w:rsidR="00FC404A" w:rsidRPr="00FC404A" w:rsidRDefault="00FC404A" w:rsidP="00CF1E6E">
            <w:pPr>
              <w:tabs>
                <w:tab w:val="left" w:pos="851"/>
              </w:tabs>
              <w:snapToGrid w:val="0"/>
              <w:spacing w:after="0" w:line="240" w:lineRule="auto"/>
              <w:ind w:left="360"/>
              <w:jc w:val="center"/>
              <w:rPr>
                <w:rFonts w:asciiTheme="majorHAnsi" w:eastAsia="Times New Roman" w:hAnsiTheme="majorHAnsi" w:cstheme="majorHAnsi"/>
                <w:b/>
                <w:color w:val="auto"/>
                <w:szCs w:val="20"/>
                <w:lang w:eastAsia="fr-FR"/>
              </w:rPr>
            </w:pPr>
          </w:p>
        </w:tc>
        <w:tc>
          <w:tcPr>
            <w:tcW w:w="3261" w:type="dxa"/>
            <w:tcBorders>
              <w:top w:val="single" w:sz="4" w:space="0" w:color="000000"/>
              <w:left w:val="single" w:sz="4" w:space="0" w:color="000000"/>
              <w:bottom w:val="single" w:sz="4" w:space="0" w:color="000000"/>
            </w:tcBorders>
            <w:shd w:val="clear" w:color="auto" w:fill="FFFFFF"/>
            <w:vAlign w:val="center"/>
          </w:tcPr>
          <w:p w14:paraId="4BD80119"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EF4F3"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 xml:space="preserve">Montant HT </w:t>
            </w:r>
          </w:p>
          <w:p w14:paraId="2AF7D217"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color w:val="auto"/>
                <w:szCs w:val="20"/>
                <w:lang w:eastAsia="fr-FR"/>
              </w:rPr>
            </w:pPr>
            <w:r w:rsidRPr="00FC404A">
              <w:rPr>
                <w:rFonts w:asciiTheme="majorHAnsi" w:eastAsia="Times New Roman" w:hAnsiTheme="majorHAnsi" w:cstheme="majorHAnsi"/>
                <w:b/>
                <w:color w:val="auto"/>
                <w:szCs w:val="20"/>
                <w:lang w:eastAsia="fr-FR"/>
              </w:rPr>
              <w:t>de la prestation</w:t>
            </w:r>
          </w:p>
        </w:tc>
      </w:tr>
      <w:tr w:rsidR="00FC404A" w:rsidRPr="00FC404A" w14:paraId="726EF174" w14:textId="77777777" w:rsidTr="00CF1E6E">
        <w:trPr>
          <w:trHeight w:val="1021"/>
        </w:trPr>
        <w:tc>
          <w:tcPr>
            <w:tcW w:w="4111" w:type="dxa"/>
            <w:tcBorders>
              <w:top w:val="single" w:sz="4" w:space="0" w:color="000000"/>
              <w:left w:val="single" w:sz="4" w:space="0" w:color="000000"/>
            </w:tcBorders>
            <w:shd w:val="clear" w:color="auto" w:fill="CCFFFF"/>
          </w:tcPr>
          <w:p w14:paraId="385C5693"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top w:val="single" w:sz="4" w:space="0" w:color="000000"/>
              <w:left w:val="single" w:sz="4" w:space="0" w:color="000000"/>
            </w:tcBorders>
            <w:shd w:val="clear" w:color="auto" w:fill="CCFFFF"/>
          </w:tcPr>
          <w:p w14:paraId="49721893"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top w:val="single" w:sz="4" w:space="0" w:color="000000"/>
              <w:left w:val="single" w:sz="4" w:space="0" w:color="000000"/>
              <w:right w:val="single" w:sz="4" w:space="0" w:color="000000"/>
            </w:tcBorders>
            <w:shd w:val="clear" w:color="auto" w:fill="CCFFFF"/>
          </w:tcPr>
          <w:p w14:paraId="39259918"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r w:rsidR="00FC404A" w:rsidRPr="00FC404A" w14:paraId="25523F7C" w14:textId="77777777" w:rsidTr="00CF1E6E">
        <w:trPr>
          <w:trHeight w:val="1021"/>
        </w:trPr>
        <w:tc>
          <w:tcPr>
            <w:tcW w:w="4111" w:type="dxa"/>
            <w:tcBorders>
              <w:left w:val="single" w:sz="4" w:space="0" w:color="000000"/>
            </w:tcBorders>
          </w:tcPr>
          <w:p w14:paraId="2531D0C6"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left w:val="single" w:sz="4" w:space="0" w:color="000000"/>
            </w:tcBorders>
          </w:tcPr>
          <w:p w14:paraId="0323097C"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left w:val="single" w:sz="4" w:space="0" w:color="000000"/>
              <w:right w:val="single" w:sz="4" w:space="0" w:color="000000"/>
            </w:tcBorders>
          </w:tcPr>
          <w:p w14:paraId="722F8D72"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r w:rsidR="00FC404A" w:rsidRPr="00FC404A" w14:paraId="62824D66" w14:textId="77777777" w:rsidTr="00CF1E6E">
        <w:trPr>
          <w:trHeight w:val="1021"/>
        </w:trPr>
        <w:tc>
          <w:tcPr>
            <w:tcW w:w="4111" w:type="dxa"/>
            <w:tcBorders>
              <w:left w:val="single" w:sz="4" w:space="0" w:color="000000"/>
              <w:bottom w:val="single" w:sz="4" w:space="0" w:color="000000"/>
            </w:tcBorders>
            <w:shd w:val="clear" w:color="auto" w:fill="CCFFFF"/>
          </w:tcPr>
          <w:p w14:paraId="5F5A4632"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left w:val="single" w:sz="4" w:space="0" w:color="000000"/>
              <w:bottom w:val="single" w:sz="4" w:space="0" w:color="000000"/>
            </w:tcBorders>
            <w:shd w:val="clear" w:color="auto" w:fill="CCFFFF"/>
          </w:tcPr>
          <w:p w14:paraId="2543D750"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left w:val="single" w:sz="4" w:space="0" w:color="000000"/>
              <w:bottom w:val="single" w:sz="4" w:space="0" w:color="000000"/>
              <w:right w:val="single" w:sz="4" w:space="0" w:color="000000"/>
            </w:tcBorders>
            <w:shd w:val="clear" w:color="auto" w:fill="CCFFFF"/>
          </w:tcPr>
          <w:p w14:paraId="36A7E829"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bl>
    <w:p w14:paraId="3BE04076" w14:textId="77777777" w:rsidR="00FC404A" w:rsidRPr="00935245" w:rsidRDefault="00FC404A" w:rsidP="00FC404A">
      <w:pPr>
        <w:tabs>
          <w:tab w:val="center" w:pos="7371"/>
        </w:tabs>
        <w:spacing w:after="0" w:line="240" w:lineRule="auto"/>
        <w:ind w:left="284" w:right="556"/>
        <w:jc w:val="both"/>
        <w:rPr>
          <w:rFonts w:ascii="Arial" w:eastAsia="Times New Roman" w:hAnsi="Arial" w:cs="Arial"/>
          <w:b/>
          <w:bCs/>
          <w:color w:val="auto"/>
          <w:sz w:val="24"/>
          <w:u w:val="single"/>
          <w:lang w:eastAsia="fr-FR"/>
        </w:rPr>
      </w:pPr>
    </w:p>
    <w:p w14:paraId="7A54E15A" w14:textId="7B03CD68" w:rsidR="007E61BB" w:rsidRPr="00CA3D3C" w:rsidRDefault="007E61BB" w:rsidP="007E61BB">
      <w:pPr>
        <w:pStyle w:val="Paragraphedeliste"/>
        <w:numPr>
          <w:ilvl w:val="0"/>
          <w:numId w:val="18"/>
        </w:numPr>
        <w:autoSpaceDE w:val="0"/>
        <w:autoSpaceDN w:val="0"/>
        <w:adjustRightInd w:val="0"/>
        <w:spacing w:after="0" w:line="240" w:lineRule="auto"/>
        <w:jc w:val="both"/>
        <w:rPr>
          <w:rFonts w:asciiTheme="majorHAnsi" w:hAnsiTheme="majorHAnsi" w:cstheme="majorHAnsi"/>
          <w:b/>
          <w:bCs/>
          <w:color w:val="auto"/>
          <w:sz w:val="20"/>
          <w:szCs w:val="20"/>
        </w:rPr>
      </w:pPr>
      <w:r w:rsidRPr="006C30C5">
        <w:rPr>
          <w:rFonts w:asciiTheme="majorHAnsi" w:hAnsiTheme="majorHAnsi" w:cstheme="majorHAnsi"/>
          <w:b/>
          <w:bCs/>
          <w:color w:val="auto"/>
          <w:sz w:val="20"/>
          <w:szCs w:val="20"/>
          <w:u w:val="single"/>
        </w:rPr>
        <w:t>Pour la période ferme-Tranche optionnelle n°1</w:t>
      </w:r>
      <w:r w:rsidRPr="00CA3D3C">
        <w:rPr>
          <w:rFonts w:asciiTheme="majorHAnsi" w:hAnsiTheme="majorHAnsi" w:cstheme="majorHAnsi"/>
          <w:b/>
          <w:bCs/>
          <w:color w:val="auto"/>
          <w:sz w:val="20"/>
          <w:szCs w:val="20"/>
        </w:rPr>
        <w:t xml:space="preserve">:  Le montant global et forfaitaire </w:t>
      </w:r>
      <w:r>
        <w:rPr>
          <w:rFonts w:asciiTheme="majorHAnsi" w:hAnsiTheme="majorHAnsi" w:cstheme="majorHAnsi"/>
          <w:b/>
          <w:bCs/>
          <w:color w:val="auto"/>
          <w:sz w:val="20"/>
          <w:szCs w:val="20"/>
        </w:rPr>
        <w:t>de la tranche optionnelle n°1</w:t>
      </w:r>
      <w:r w:rsidR="006C30C5">
        <w:rPr>
          <w:rFonts w:asciiTheme="majorHAnsi" w:hAnsiTheme="majorHAnsi" w:cstheme="majorHAnsi"/>
          <w:b/>
          <w:bCs/>
          <w:color w:val="auto"/>
          <w:sz w:val="20"/>
          <w:szCs w:val="20"/>
        </w:rPr>
        <w:t xml:space="preserve"> (hors tranche ferme) </w:t>
      </w:r>
      <w:r w:rsidRPr="00CA3D3C">
        <w:rPr>
          <w:rFonts w:asciiTheme="majorHAnsi" w:hAnsiTheme="majorHAnsi" w:cstheme="majorHAnsi"/>
          <w:b/>
          <w:bCs/>
          <w:color w:val="auto"/>
          <w:sz w:val="20"/>
          <w:szCs w:val="20"/>
        </w:rPr>
        <w:t>est de :</w:t>
      </w:r>
    </w:p>
    <w:p w14:paraId="25562F2F" w14:textId="77777777" w:rsidR="007E61BB" w:rsidRPr="006628B2" w:rsidRDefault="007E61BB" w:rsidP="007E61BB">
      <w:pPr>
        <w:autoSpaceDE w:val="0"/>
        <w:autoSpaceDN w:val="0"/>
        <w:adjustRightInd w:val="0"/>
        <w:spacing w:after="0" w:line="240" w:lineRule="auto"/>
        <w:jc w:val="both"/>
        <w:rPr>
          <w:rFonts w:cstheme="minorHAnsi"/>
          <w:color w:val="auto"/>
          <w:szCs w:val="20"/>
        </w:rPr>
      </w:pPr>
    </w:p>
    <w:tbl>
      <w:tblPr>
        <w:tblW w:w="10057"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3544"/>
        <w:gridCol w:w="2835"/>
        <w:gridCol w:w="3678"/>
      </w:tblGrid>
      <w:tr w:rsidR="007E61BB" w:rsidRPr="006628B2" w14:paraId="58F28F72" w14:textId="77777777" w:rsidTr="008319BA">
        <w:tc>
          <w:tcPr>
            <w:tcW w:w="3544" w:type="dxa"/>
            <w:tcBorders>
              <w:top w:val="single" w:sz="6" w:space="0" w:color="auto"/>
              <w:left w:val="single" w:sz="6" w:space="0" w:color="auto"/>
              <w:bottom w:val="single" w:sz="6" w:space="0" w:color="auto"/>
              <w:right w:val="single" w:sz="6" w:space="0" w:color="auto"/>
            </w:tcBorders>
          </w:tcPr>
          <w:p w14:paraId="765CF0B8" w14:textId="77777777" w:rsidR="007E61BB" w:rsidRPr="006628B2" w:rsidRDefault="007E61BB" w:rsidP="008319BA">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Montant </w:t>
            </w:r>
            <w:r>
              <w:rPr>
                <w:rFonts w:cstheme="minorHAnsi"/>
                <w:b/>
                <w:color w:val="auto"/>
                <w:szCs w:val="20"/>
              </w:rPr>
              <w:t xml:space="preserve">global et forfaitaire euros </w:t>
            </w:r>
            <w:r w:rsidRPr="006628B2">
              <w:rPr>
                <w:rFonts w:cstheme="minorHAnsi"/>
                <w:b/>
                <w:color w:val="auto"/>
                <w:szCs w:val="20"/>
              </w:rPr>
              <w:t>H.T.</w:t>
            </w:r>
          </w:p>
        </w:tc>
        <w:tc>
          <w:tcPr>
            <w:tcW w:w="2835" w:type="dxa"/>
            <w:tcBorders>
              <w:top w:val="single" w:sz="6" w:space="0" w:color="auto"/>
              <w:left w:val="single" w:sz="6" w:space="0" w:color="auto"/>
              <w:bottom w:val="single" w:sz="6" w:space="0" w:color="auto"/>
              <w:right w:val="single" w:sz="6" w:space="0" w:color="auto"/>
            </w:tcBorders>
          </w:tcPr>
          <w:p w14:paraId="668BAA18" w14:textId="77777777" w:rsidR="007E61BB" w:rsidRPr="006628B2" w:rsidRDefault="007E61BB" w:rsidP="008319BA">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T.V.A. </w:t>
            </w:r>
            <w:r w:rsidRPr="006628B2">
              <w:rPr>
                <w:rFonts w:cstheme="minorHAnsi"/>
                <w:bCs/>
                <w:color w:val="auto"/>
                <w:szCs w:val="20"/>
              </w:rPr>
              <w:t>...... %</w:t>
            </w:r>
          </w:p>
        </w:tc>
        <w:tc>
          <w:tcPr>
            <w:tcW w:w="3678" w:type="dxa"/>
            <w:tcBorders>
              <w:top w:val="single" w:sz="6" w:space="0" w:color="auto"/>
              <w:left w:val="single" w:sz="6" w:space="0" w:color="auto"/>
              <w:bottom w:val="single" w:sz="6" w:space="0" w:color="auto"/>
              <w:right w:val="single" w:sz="6" w:space="0" w:color="auto"/>
            </w:tcBorders>
          </w:tcPr>
          <w:p w14:paraId="17094040" w14:textId="77777777" w:rsidR="007E61BB" w:rsidRPr="006628B2" w:rsidRDefault="007E61BB" w:rsidP="008319BA">
            <w:pPr>
              <w:autoSpaceDE w:val="0"/>
              <w:autoSpaceDN w:val="0"/>
              <w:adjustRightInd w:val="0"/>
              <w:spacing w:after="0" w:line="240" w:lineRule="auto"/>
              <w:jc w:val="both"/>
              <w:rPr>
                <w:rFonts w:cstheme="minorHAnsi"/>
                <w:b/>
                <w:color w:val="auto"/>
                <w:szCs w:val="20"/>
              </w:rPr>
            </w:pPr>
            <w:r>
              <w:rPr>
                <w:rFonts w:cstheme="minorHAnsi"/>
                <w:b/>
                <w:color w:val="auto"/>
                <w:szCs w:val="20"/>
              </w:rPr>
              <w:t xml:space="preserve">Montant global et forfaitaire euros </w:t>
            </w:r>
            <w:r w:rsidRPr="006628B2">
              <w:rPr>
                <w:rFonts w:cstheme="minorHAnsi"/>
                <w:b/>
                <w:color w:val="auto"/>
                <w:szCs w:val="20"/>
              </w:rPr>
              <w:t>T.T.C</w:t>
            </w:r>
          </w:p>
        </w:tc>
      </w:tr>
      <w:tr w:rsidR="007E61BB" w:rsidRPr="006628B2" w14:paraId="4B37E925" w14:textId="77777777" w:rsidTr="008319BA">
        <w:tc>
          <w:tcPr>
            <w:tcW w:w="3544" w:type="dxa"/>
            <w:tcBorders>
              <w:top w:val="single" w:sz="6" w:space="0" w:color="auto"/>
              <w:left w:val="single" w:sz="6" w:space="0" w:color="auto"/>
              <w:bottom w:val="single" w:sz="6" w:space="0" w:color="auto"/>
              <w:right w:val="single" w:sz="6" w:space="0" w:color="auto"/>
            </w:tcBorders>
          </w:tcPr>
          <w:p w14:paraId="6C75EB18" w14:textId="77777777" w:rsidR="007E61BB" w:rsidRPr="006628B2" w:rsidRDefault="007E61BB" w:rsidP="008319BA">
            <w:pPr>
              <w:autoSpaceDE w:val="0"/>
              <w:autoSpaceDN w:val="0"/>
              <w:adjustRightInd w:val="0"/>
              <w:spacing w:after="0" w:line="240" w:lineRule="auto"/>
              <w:jc w:val="both"/>
              <w:rPr>
                <w:rFonts w:cstheme="minorHAnsi"/>
                <w:color w:val="auto"/>
                <w:szCs w:val="20"/>
              </w:rPr>
            </w:pPr>
          </w:p>
          <w:p w14:paraId="02C8DA07" w14:textId="77777777" w:rsidR="007E61BB" w:rsidRPr="006628B2" w:rsidRDefault="007E61BB" w:rsidP="008319BA">
            <w:pPr>
              <w:autoSpaceDE w:val="0"/>
              <w:autoSpaceDN w:val="0"/>
              <w:adjustRightInd w:val="0"/>
              <w:spacing w:after="0" w:line="240" w:lineRule="auto"/>
              <w:jc w:val="both"/>
              <w:rPr>
                <w:rFonts w:cstheme="minorHAnsi"/>
                <w:color w:val="auto"/>
                <w:szCs w:val="20"/>
              </w:rPr>
            </w:pPr>
          </w:p>
          <w:p w14:paraId="6E60FE01" w14:textId="77777777" w:rsidR="007E61BB" w:rsidRPr="006628B2" w:rsidRDefault="007E61BB" w:rsidP="008319BA">
            <w:pPr>
              <w:autoSpaceDE w:val="0"/>
              <w:autoSpaceDN w:val="0"/>
              <w:adjustRightInd w:val="0"/>
              <w:spacing w:after="0" w:line="240" w:lineRule="auto"/>
              <w:jc w:val="both"/>
              <w:rPr>
                <w:rFonts w:cstheme="minorHAnsi"/>
                <w:color w:val="auto"/>
                <w:szCs w:val="20"/>
              </w:rPr>
            </w:pPr>
          </w:p>
          <w:p w14:paraId="19FD66CD" w14:textId="77777777" w:rsidR="007E61BB" w:rsidRPr="006628B2" w:rsidRDefault="007E61BB" w:rsidP="008319BA">
            <w:pPr>
              <w:autoSpaceDE w:val="0"/>
              <w:autoSpaceDN w:val="0"/>
              <w:adjustRightInd w:val="0"/>
              <w:spacing w:after="0" w:line="240" w:lineRule="auto"/>
              <w:jc w:val="both"/>
              <w:rPr>
                <w:rFonts w:cstheme="minorHAnsi"/>
                <w:color w:val="auto"/>
                <w:szCs w:val="20"/>
              </w:rPr>
            </w:pPr>
          </w:p>
        </w:tc>
        <w:tc>
          <w:tcPr>
            <w:tcW w:w="2835" w:type="dxa"/>
            <w:tcBorders>
              <w:top w:val="single" w:sz="6" w:space="0" w:color="auto"/>
              <w:left w:val="single" w:sz="6" w:space="0" w:color="auto"/>
              <w:bottom w:val="single" w:sz="6" w:space="0" w:color="auto"/>
              <w:right w:val="single" w:sz="6" w:space="0" w:color="auto"/>
            </w:tcBorders>
          </w:tcPr>
          <w:p w14:paraId="295D8963" w14:textId="77777777" w:rsidR="007E61BB" w:rsidRPr="006628B2" w:rsidRDefault="007E61BB" w:rsidP="008319BA">
            <w:pPr>
              <w:autoSpaceDE w:val="0"/>
              <w:autoSpaceDN w:val="0"/>
              <w:adjustRightInd w:val="0"/>
              <w:spacing w:after="0" w:line="240" w:lineRule="auto"/>
              <w:jc w:val="both"/>
              <w:rPr>
                <w:rFonts w:cstheme="minorHAnsi"/>
                <w:color w:val="auto"/>
                <w:szCs w:val="20"/>
              </w:rPr>
            </w:pPr>
          </w:p>
        </w:tc>
        <w:tc>
          <w:tcPr>
            <w:tcW w:w="3678" w:type="dxa"/>
            <w:tcBorders>
              <w:top w:val="single" w:sz="6" w:space="0" w:color="auto"/>
              <w:left w:val="single" w:sz="6" w:space="0" w:color="auto"/>
              <w:bottom w:val="single" w:sz="6" w:space="0" w:color="auto"/>
              <w:right w:val="single" w:sz="6" w:space="0" w:color="auto"/>
            </w:tcBorders>
          </w:tcPr>
          <w:p w14:paraId="046C5650" w14:textId="77777777" w:rsidR="007E61BB" w:rsidRPr="006628B2" w:rsidRDefault="007E61BB" w:rsidP="008319BA">
            <w:pPr>
              <w:autoSpaceDE w:val="0"/>
              <w:autoSpaceDN w:val="0"/>
              <w:adjustRightInd w:val="0"/>
              <w:spacing w:after="0" w:line="240" w:lineRule="auto"/>
              <w:jc w:val="both"/>
              <w:rPr>
                <w:rFonts w:cstheme="minorHAnsi"/>
                <w:color w:val="auto"/>
                <w:szCs w:val="20"/>
              </w:rPr>
            </w:pPr>
          </w:p>
        </w:tc>
      </w:tr>
    </w:tbl>
    <w:p w14:paraId="3AF7FF1E" w14:textId="77777777" w:rsidR="007E61BB" w:rsidRPr="006628B2" w:rsidRDefault="007E61BB" w:rsidP="007E61BB">
      <w:pPr>
        <w:autoSpaceDE w:val="0"/>
        <w:autoSpaceDN w:val="0"/>
        <w:adjustRightInd w:val="0"/>
        <w:spacing w:after="0" w:line="240" w:lineRule="auto"/>
        <w:jc w:val="both"/>
        <w:rPr>
          <w:rFonts w:cstheme="minorHAnsi"/>
          <w:b/>
          <w:color w:val="auto"/>
          <w:szCs w:val="20"/>
        </w:rPr>
      </w:pPr>
    </w:p>
    <w:p w14:paraId="5702F119" w14:textId="77777777" w:rsidR="007E61BB" w:rsidRPr="006628B2" w:rsidRDefault="007E61BB" w:rsidP="007E61BB">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Le montant </w:t>
      </w:r>
      <w:r>
        <w:rPr>
          <w:rFonts w:cstheme="minorHAnsi"/>
          <w:b/>
          <w:color w:val="auto"/>
          <w:szCs w:val="20"/>
        </w:rPr>
        <w:t>global et forfaitaire</w:t>
      </w:r>
      <w:r w:rsidRPr="006628B2">
        <w:rPr>
          <w:rFonts w:cstheme="minorHAnsi"/>
          <w:b/>
          <w:color w:val="auto"/>
          <w:szCs w:val="20"/>
        </w:rPr>
        <w:t xml:space="preserve"> de l’offre  </w:t>
      </w:r>
      <w:r>
        <w:rPr>
          <w:rFonts w:cstheme="minorHAnsi"/>
          <w:b/>
          <w:color w:val="auto"/>
          <w:szCs w:val="20"/>
        </w:rPr>
        <w:t xml:space="preserve">euros </w:t>
      </w:r>
      <w:r w:rsidRPr="006628B2">
        <w:rPr>
          <w:rFonts w:cstheme="minorHAnsi"/>
          <w:b/>
          <w:color w:val="auto"/>
          <w:szCs w:val="20"/>
          <w:u w:val="single"/>
        </w:rPr>
        <w:t>Toutes Taxes Comprises en lettres</w:t>
      </w:r>
      <w:r w:rsidRPr="006628B2">
        <w:rPr>
          <w:rFonts w:cstheme="minorHAnsi"/>
          <w:b/>
          <w:color w:val="auto"/>
          <w:szCs w:val="20"/>
        </w:rPr>
        <w:t xml:space="preserve"> est de :</w:t>
      </w:r>
    </w:p>
    <w:p w14:paraId="26E825B3" w14:textId="77777777" w:rsidR="007E61BB" w:rsidRPr="006628B2" w:rsidRDefault="007E61BB" w:rsidP="007E61BB">
      <w:pPr>
        <w:autoSpaceDE w:val="0"/>
        <w:autoSpaceDN w:val="0"/>
        <w:adjustRightInd w:val="0"/>
        <w:spacing w:after="0" w:line="240" w:lineRule="auto"/>
        <w:jc w:val="both"/>
        <w:rPr>
          <w:rFonts w:cstheme="minorHAnsi"/>
          <w:color w:val="auto"/>
          <w:szCs w:val="20"/>
        </w:rPr>
      </w:pPr>
      <w:r>
        <w:rPr>
          <w:rFonts w:cstheme="minorHAnsi"/>
          <w:color w:val="auto"/>
          <w:szCs w:val="20"/>
        </w:rPr>
        <w:t>………………………………………………………………………………………………………………………………………………………………………………………………………………………………………………………………………………………………………………………………………………………………………………</w:t>
      </w:r>
    </w:p>
    <w:p w14:paraId="32FB00CC" w14:textId="77777777" w:rsidR="007E61BB" w:rsidRDefault="007E61BB" w:rsidP="007E61BB">
      <w:pPr>
        <w:autoSpaceDE w:val="0"/>
        <w:autoSpaceDN w:val="0"/>
        <w:adjustRightInd w:val="0"/>
        <w:spacing w:after="0" w:line="240" w:lineRule="auto"/>
        <w:jc w:val="both"/>
        <w:rPr>
          <w:rFonts w:cstheme="minorHAnsi"/>
          <w:color w:val="auto"/>
          <w:szCs w:val="20"/>
        </w:rPr>
      </w:pPr>
      <w:r w:rsidRPr="006628B2">
        <w:rPr>
          <w:rFonts w:cstheme="minorHAnsi"/>
          <w:color w:val="auto"/>
          <w:szCs w:val="20"/>
        </w:rPr>
        <w:tab/>
      </w:r>
    </w:p>
    <w:p w14:paraId="625A517F" w14:textId="77777777" w:rsidR="007E61BB" w:rsidRPr="00FC404A" w:rsidRDefault="007E61BB" w:rsidP="007E61BB">
      <w:pPr>
        <w:tabs>
          <w:tab w:val="left" w:pos="1702"/>
          <w:tab w:val="left" w:pos="7088"/>
        </w:tabs>
        <w:spacing w:after="0" w:line="240" w:lineRule="auto"/>
        <w:ind w:right="407"/>
        <w:jc w:val="both"/>
        <w:rPr>
          <w:rFonts w:asciiTheme="majorHAnsi" w:eastAsia="Times New Roman" w:hAnsiTheme="majorHAnsi" w:cstheme="majorHAnsi"/>
          <w:b/>
          <w:i/>
          <w:color w:val="auto"/>
          <w:szCs w:val="20"/>
          <w:lang w:eastAsia="fr-FR"/>
        </w:rPr>
      </w:pPr>
      <w:r w:rsidRPr="00FC404A">
        <w:rPr>
          <w:rFonts w:asciiTheme="majorHAnsi" w:eastAsia="Times New Roman" w:hAnsiTheme="majorHAnsi" w:cstheme="majorHAnsi"/>
          <w:b/>
          <w:i/>
          <w:color w:val="auto"/>
          <w:szCs w:val="20"/>
          <w:lang w:eastAsia="fr-FR"/>
        </w:rPr>
        <w:t>En cas de groupement conjoint, répartition des prestations :</w:t>
      </w:r>
    </w:p>
    <w:p w14:paraId="3DF5689A" w14:textId="77777777" w:rsidR="007E61BB" w:rsidRPr="00FC404A" w:rsidRDefault="007E61BB" w:rsidP="007E61BB">
      <w:pPr>
        <w:tabs>
          <w:tab w:val="left" w:pos="851"/>
        </w:tabs>
        <w:spacing w:before="120" w:after="0" w:line="240" w:lineRule="auto"/>
        <w:jc w:val="both"/>
        <w:rPr>
          <w:rFonts w:asciiTheme="majorHAnsi" w:eastAsia="Times New Roman" w:hAnsiTheme="majorHAnsi" w:cstheme="majorHAnsi"/>
          <w:b/>
          <w:bCs/>
          <w:color w:val="auto"/>
          <w:szCs w:val="20"/>
          <w:lang w:eastAsia="fr-FR"/>
        </w:rPr>
      </w:pPr>
      <w:r w:rsidRPr="00FC404A">
        <w:rPr>
          <w:rFonts w:asciiTheme="majorHAnsi" w:eastAsia="Times New Roman" w:hAnsiTheme="majorHAnsi" w:cstheme="majorHAnsi"/>
          <w:i/>
          <w:iCs/>
          <w:color w:val="auto"/>
          <w:szCs w:val="20"/>
          <w:lang w:eastAsia="fr-FR"/>
        </w:rPr>
        <w:t>(Les membres du groupement conjoint indiquent dans le tableau ci-dessous la répartition des prestations que chacun d’entre eux s’engage à réaliser.)</w:t>
      </w:r>
    </w:p>
    <w:p w14:paraId="0ABAB244" w14:textId="77777777" w:rsidR="007E61BB" w:rsidRPr="00FC404A" w:rsidRDefault="007E61BB" w:rsidP="007E61BB">
      <w:pPr>
        <w:tabs>
          <w:tab w:val="center" w:pos="7371"/>
        </w:tabs>
        <w:spacing w:after="0" w:line="240" w:lineRule="auto"/>
        <w:ind w:right="556"/>
        <w:jc w:val="both"/>
        <w:rPr>
          <w:rFonts w:asciiTheme="majorHAnsi" w:eastAsia="Times New Roman" w:hAnsiTheme="majorHAnsi" w:cstheme="majorHAnsi"/>
          <w:i/>
          <w:color w:val="auto"/>
          <w:szCs w:val="20"/>
          <w:lang w:eastAsia="fr-FR"/>
        </w:rPr>
      </w:pPr>
    </w:p>
    <w:tbl>
      <w:tblPr>
        <w:tblW w:w="9781" w:type="dxa"/>
        <w:tblInd w:w="-34" w:type="dxa"/>
        <w:tblLayout w:type="fixed"/>
        <w:tblLook w:val="0000" w:firstRow="0" w:lastRow="0" w:firstColumn="0" w:lastColumn="0" w:noHBand="0" w:noVBand="0"/>
      </w:tblPr>
      <w:tblGrid>
        <w:gridCol w:w="4111"/>
        <w:gridCol w:w="3261"/>
        <w:gridCol w:w="2409"/>
      </w:tblGrid>
      <w:tr w:rsidR="007E61BB" w:rsidRPr="00FC404A" w14:paraId="368D937C" w14:textId="77777777" w:rsidTr="008319BA">
        <w:trPr>
          <w:trHeight w:val="567"/>
        </w:trPr>
        <w:tc>
          <w:tcPr>
            <w:tcW w:w="4111" w:type="dxa"/>
            <w:vMerge w:val="restart"/>
            <w:tcBorders>
              <w:top w:val="single" w:sz="4" w:space="0" w:color="000000"/>
              <w:left w:val="single" w:sz="4" w:space="0" w:color="000000"/>
              <w:bottom w:val="single" w:sz="4" w:space="0" w:color="000000"/>
            </w:tcBorders>
            <w:vAlign w:val="center"/>
          </w:tcPr>
          <w:p w14:paraId="375597C5" w14:textId="77777777" w:rsidR="007E61BB" w:rsidRPr="00FC404A" w:rsidRDefault="007E61BB" w:rsidP="008319BA">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 xml:space="preserve">Désignation des membres </w:t>
            </w:r>
          </w:p>
          <w:p w14:paraId="69AC3BD4" w14:textId="77777777" w:rsidR="007E61BB" w:rsidRPr="00FC404A" w:rsidRDefault="007E61BB" w:rsidP="008319BA">
            <w:pPr>
              <w:tabs>
                <w:tab w:val="left" w:pos="851"/>
              </w:tabs>
              <w:spacing w:after="0" w:line="240" w:lineRule="auto"/>
              <w:ind w:left="176"/>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0F801700" w14:textId="77777777" w:rsidR="007E61BB" w:rsidRPr="00FC404A" w:rsidRDefault="007E61BB" w:rsidP="008319BA">
            <w:pPr>
              <w:tabs>
                <w:tab w:val="left" w:pos="851"/>
              </w:tabs>
              <w:spacing w:after="60" w:line="240" w:lineRule="auto"/>
              <w:jc w:val="center"/>
              <w:outlineLvl w:val="4"/>
              <w:rPr>
                <w:rFonts w:asciiTheme="majorHAnsi" w:eastAsia="Times New Roman" w:hAnsiTheme="majorHAnsi" w:cstheme="majorHAnsi"/>
                <w:b/>
                <w:i/>
                <w:color w:val="auto"/>
                <w:szCs w:val="20"/>
                <w:lang w:eastAsia="fr-FR"/>
              </w:rPr>
            </w:pPr>
            <w:r w:rsidRPr="00FC404A">
              <w:rPr>
                <w:rFonts w:asciiTheme="majorHAnsi" w:eastAsia="Times New Roman" w:hAnsiTheme="majorHAnsi" w:cstheme="majorHAnsi"/>
                <w:i/>
                <w:color w:val="auto"/>
                <w:szCs w:val="20"/>
                <w:lang w:eastAsia="fr-FR"/>
              </w:rPr>
              <w:t>Prestations exécutées par les membres</w:t>
            </w:r>
          </w:p>
          <w:p w14:paraId="3FFF0C74" w14:textId="77777777" w:rsidR="007E61BB" w:rsidRPr="00FC404A" w:rsidRDefault="007E61BB" w:rsidP="008319BA">
            <w:pPr>
              <w:tabs>
                <w:tab w:val="left" w:pos="851"/>
              </w:tabs>
              <w:spacing w:after="60" w:line="240" w:lineRule="auto"/>
              <w:jc w:val="center"/>
              <w:outlineLvl w:val="4"/>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i/>
                <w:color w:val="auto"/>
                <w:szCs w:val="20"/>
                <w:lang w:eastAsia="fr-FR"/>
              </w:rPr>
              <w:t>du groupement conjoint</w:t>
            </w:r>
          </w:p>
        </w:tc>
      </w:tr>
      <w:tr w:rsidR="007E61BB" w:rsidRPr="00FC404A" w14:paraId="57F6B7E1" w14:textId="77777777" w:rsidTr="008319BA">
        <w:trPr>
          <w:trHeight w:val="567"/>
        </w:trPr>
        <w:tc>
          <w:tcPr>
            <w:tcW w:w="4111" w:type="dxa"/>
            <w:vMerge/>
            <w:tcBorders>
              <w:top w:val="single" w:sz="4" w:space="0" w:color="000000"/>
              <w:left w:val="single" w:sz="4" w:space="0" w:color="000000"/>
              <w:bottom w:val="single" w:sz="4" w:space="0" w:color="000000"/>
            </w:tcBorders>
            <w:shd w:val="clear" w:color="auto" w:fill="FFFFFF"/>
            <w:vAlign w:val="center"/>
          </w:tcPr>
          <w:p w14:paraId="705FD19D" w14:textId="77777777" w:rsidR="007E61BB" w:rsidRPr="00FC404A" w:rsidRDefault="007E61BB" w:rsidP="008319BA">
            <w:pPr>
              <w:tabs>
                <w:tab w:val="left" w:pos="851"/>
              </w:tabs>
              <w:snapToGrid w:val="0"/>
              <w:spacing w:after="0" w:line="240" w:lineRule="auto"/>
              <w:ind w:left="360"/>
              <w:jc w:val="center"/>
              <w:rPr>
                <w:rFonts w:asciiTheme="majorHAnsi" w:eastAsia="Times New Roman" w:hAnsiTheme="majorHAnsi" w:cstheme="majorHAnsi"/>
                <w:b/>
                <w:color w:val="auto"/>
                <w:szCs w:val="20"/>
                <w:lang w:eastAsia="fr-FR"/>
              </w:rPr>
            </w:pPr>
          </w:p>
        </w:tc>
        <w:tc>
          <w:tcPr>
            <w:tcW w:w="3261" w:type="dxa"/>
            <w:tcBorders>
              <w:top w:val="single" w:sz="4" w:space="0" w:color="000000"/>
              <w:left w:val="single" w:sz="4" w:space="0" w:color="000000"/>
              <w:bottom w:val="single" w:sz="4" w:space="0" w:color="000000"/>
            </w:tcBorders>
            <w:shd w:val="clear" w:color="auto" w:fill="FFFFFF"/>
            <w:vAlign w:val="center"/>
          </w:tcPr>
          <w:p w14:paraId="26F95E83" w14:textId="77777777" w:rsidR="007E61BB" w:rsidRPr="00FC404A" w:rsidRDefault="007E61BB" w:rsidP="008319BA">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B7F69" w14:textId="77777777" w:rsidR="007E61BB" w:rsidRPr="00FC404A" w:rsidRDefault="007E61BB" w:rsidP="008319BA">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 xml:space="preserve">Montant HT </w:t>
            </w:r>
          </w:p>
          <w:p w14:paraId="1943C559" w14:textId="77777777" w:rsidR="007E61BB" w:rsidRPr="00FC404A" w:rsidRDefault="007E61BB" w:rsidP="008319BA">
            <w:pPr>
              <w:tabs>
                <w:tab w:val="left" w:pos="851"/>
              </w:tabs>
              <w:spacing w:after="0" w:line="240" w:lineRule="auto"/>
              <w:ind w:left="360"/>
              <w:jc w:val="center"/>
              <w:rPr>
                <w:rFonts w:asciiTheme="majorHAnsi" w:eastAsia="Times New Roman" w:hAnsiTheme="majorHAnsi" w:cstheme="majorHAnsi"/>
                <w:color w:val="auto"/>
                <w:szCs w:val="20"/>
                <w:lang w:eastAsia="fr-FR"/>
              </w:rPr>
            </w:pPr>
            <w:r w:rsidRPr="00FC404A">
              <w:rPr>
                <w:rFonts w:asciiTheme="majorHAnsi" w:eastAsia="Times New Roman" w:hAnsiTheme="majorHAnsi" w:cstheme="majorHAnsi"/>
                <w:b/>
                <w:color w:val="auto"/>
                <w:szCs w:val="20"/>
                <w:lang w:eastAsia="fr-FR"/>
              </w:rPr>
              <w:t>de la prestation</w:t>
            </w:r>
          </w:p>
        </w:tc>
      </w:tr>
      <w:tr w:rsidR="007E61BB" w:rsidRPr="00FC404A" w14:paraId="5E1865DD" w14:textId="77777777" w:rsidTr="008319BA">
        <w:trPr>
          <w:trHeight w:val="1021"/>
        </w:trPr>
        <w:tc>
          <w:tcPr>
            <w:tcW w:w="4111" w:type="dxa"/>
            <w:tcBorders>
              <w:top w:val="single" w:sz="4" w:space="0" w:color="000000"/>
              <w:left w:val="single" w:sz="4" w:space="0" w:color="000000"/>
            </w:tcBorders>
            <w:shd w:val="clear" w:color="auto" w:fill="CCFFFF"/>
          </w:tcPr>
          <w:p w14:paraId="2EF916B2"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top w:val="single" w:sz="4" w:space="0" w:color="000000"/>
              <w:left w:val="single" w:sz="4" w:space="0" w:color="000000"/>
            </w:tcBorders>
            <w:shd w:val="clear" w:color="auto" w:fill="CCFFFF"/>
          </w:tcPr>
          <w:p w14:paraId="24E869FB"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top w:val="single" w:sz="4" w:space="0" w:color="000000"/>
              <w:left w:val="single" w:sz="4" w:space="0" w:color="000000"/>
              <w:right w:val="single" w:sz="4" w:space="0" w:color="000000"/>
            </w:tcBorders>
            <w:shd w:val="clear" w:color="auto" w:fill="CCFFFF"/>
          </w:tcPr>
          <w:p w14:paraId="03368852"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r w:rsidR="007E61BB" w:rsidRPr="00FC404A" w14:paraId="60F50E99" w14:textId="77777777" w:rsidTr="008319BA">
        <w:trPr>
          <w:trHeight w:val="1021"/>
        </w:trPr>
        <w:tc>
          <w:tcPr>
            <w:tcW w:w="4111" w:type="dxa"/>
            <w:tcBorders>
              <w:left w:val="single" w:sz="4" w:space="0" w:color="000000"/>
            </w:tcBorders>
          </w:tcPr>
          <w:p w14:paraId="6908B257"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left w:val="single" w:sz="4" w:space="0" w:color="000000"/>
            </w:tcBorders>
          </w:tcPr>
          <w:p w14:paraId="0DAEA965"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left w:val="single" w:sz="4" w:space="0" w:color="000000"/>
              <w:right w:val="single" w:sz="4" w:space="0" w:color="000000"/>
            </w:tcBorders>
          </w:tcPr>
          <w:p w14:paraId="00A54FDA"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r w:rsidR="007E61BB" w:rsidRPr="00FC404A" w14:paraId="6656BB43" w14:textId="77777777" w:rsidTr="008319BA">
        <w:trPr>
          <w:trHeight w:val="1021"/>
        </w:trPr>
        <w:tc>
          <w:tcPr>
            <w:tcW w:w="4111" w:type="dxa"/>
            <w:tcBorders>
              <w:left w:val="single" w:sz="4" w:space="0" w:color="000000"/>
              <w:bottom w:val="single" w:sz="4" w:space="0" w:color="000000"/>
            </w:tcBorders>
            <w:shd w:val="clear" w:color="auto" w:fill="CCFFFF"/>
          </w:tcPr>
          <w:p w14:paraId="343DEA76"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left w:val="single" w:sz="4" w:space="0" w:color="000000"/>
              <w:bottom w:val="single" w:sz="4" w:space="0" w:color="000000"/>
            </w:tcBorders>
            <w:shd w:val="clear" w:color="auto" w:fill="CCFFFF"/>
          </w:tcPr>
          <w:p w14:paraId="46587EDE"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left w:val="single" w:sz="4" w:space="0" w:color="000000"/>
              <w:bottom w:val="single" w:sz="4" w:space="0" w:color="000000"/>
              <w:right w:val="single" w:sz="4" w:space="0" w:color="000000"/>
            </w:tcBorders>
            <w:shd w:val="clear" w:color="auto" w:fill="CCFFFF"/>
          </w:tcPr>
          <w:p w14:paraId="4C07E7DC" w14:textId="77777777" w:rsidR="007E61BB" w:rsidRPr="00FC404A" w:rsidRDefault="007E61BB" w:rsidP="008319BA">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bl>
    <w:p w14:paraId="0D23A072" w14:textId="77777777" w:rsidR="00CA3D3C" w:rsidRDefault="00CA3D3C" w:rsidP="00CA3D3C">
      <w:pPr>
        <w:pStyle w:val="Paragraphedeliste"/>
        <w:autoSpaceDE w:val="0"/>
        <w:autoSpaceDN w:val="0"/>
        <w:adjustRightInd w:val="0"/>
        <w:spacing w:after="0" w:line="240" w:lineRule="auto"/>
        <w:jc w:val="both"/>
        <w:rPr>
          <w:rFonts w:asciiTheme="majorHAnsi" w:hAnsiTheme="majorHAnsi" w:cstheme="majorHAnsi"/>
          <w:b/>
          <w:bCs/>
          <w:color w:val="auto"/>
          <w:sz w:val="20"/>
          <w:szCs w:val="20"/>
        </w:rPr>
      </w:pPr>
    </w:p>
    <w:p w14:paraId="38AC6404" w14:textId="77777777" w:rsidR="00CA3D3C" w:rsidRDefault="00CA3D3C" w:rsidP="00CA3D3C">
      <w:pPr>
        <w:pStyle w:val="Paragraphedeliste"/>
        <w:autoSpaceDE w:val="0"/>
        <w:autoSpaceDN w:val="0"/>
        <w:adjustRightInd w:val="0"/>
        <w:spacing w:after="0" w:line="240" w:lineRule="auto"/>
        <w:jc w:val="both"/>
        <w:rPr>
          <w:rFonts w:asciiTheme="majorHAnsi" w:hAnsiTheme="majorHAnsi" w:cstheme="majorHAnsi"/>
          <w:b/>
          <w:bCs/>
          <w:color w:val="auto"/>
          <w:sz w:val="20"/>
          <w:szCs w:val="20"/>
        </w:rPr>
      </w:pPr>
    </w:p>
    <w:p w14:paraId="2515B2C1" w14:textId="3C4715B6" w:rsidR="00FC404A" w:rsidRDefault="00FC404A" w:rsidP="00CA3D3C">
      <w:pPr>
        <w:tabs>
          <w:tab w:val="center" w:pos="7371"/>
        </w:tabs>
        <w:spacing w:after="0" w:line="240" w:lineRule="auto"/>
        <w:ind w:right="556"/>
        <w:jc w:val="both"/>
        <w:rPr>
          <w:rFonts w:eastAsia="Times New Roman" w:cs="Arial"/>
          <w:b/>
          <w:bCs/>
          <w:color w:val="auto"/>
          <w:sz w:val="24"/>
          <w:u w:val="single"/>
          <w:lang w:eastAsia="fr-FR"/>
        </w:rPr>
      </w:pPr>
    </w:p>
    <w:p w14:paraId="0897BBDA" w14:textId="77777777" w:rsidR="006C30C5" w:rsidRDefault="006C30C5" w:rsidP="00CA3D3C">
      <w:pPr>
        <w:tabs>
          <w:tab w:val="center" w:pos="7371"/>
        </w:tabs>
        <w:spacing w:after="0" w:line="240" w:lineRule="auto"/>
        <w:ind w:right="556"/>
        <w:jc w:val="both"/>
        <w:rPr>
          <w:rFonts w:eastAsia="Times New Roman" w:cs="Arial"/>
          <w:b/>
          <w:bCs/>
          <w:color w:val="auto"/>
          <w:sz w:val="24"/>
          <w:u w:val="single"/>
          <w:lang w:eastAsia="fr-FR"/>
        </w:rPr>
      </w:pPr>
    </w:p>
    <w:p w14:paraId="7F50B674" w14:textId="77777777" w:rsidR="006C30C5" w:rsidRDefault="006C30C5" w:rsidP="00CA3D3C">
      <w:pPr>
        <w:tabs>
          <w:tab w:val="center" w:pos="7371"/>
        </w:tabs>
        <w:spacing w:after="0" w:line="240" w:lineRule="auto"/>
        <w:ind w:right="556"/>
        <w:jc w:val="both"/>
        <w:rPr>
          <w:rFonts w:eastAsia="Times New Roman" w:cs="Arial"/>
          <w:b/>
          <w:bCs/>
          <w:color w:val="auto"/>
          <w:sz w:val="24"/>
          <w:u w:val="single"/>
          <w:lang w:eastAsia="fr-FR"/>
        </w:rPr>
      </w:pPr>
    </w:p>
    <w:p w14:paraId="50AE47A5" w14:textId="77777777" w:rsidR="006C30C5" w:rsidRDefault="006C30C5" w:rsidP="00CA3D3C">
      <w:pPr>
        <w:tabs>
          <w:tab w:val="center" w:pos="7371"/>
        </w:tabs>
        <w:spacing w:after="0" w:line="240" w:lineRule="auto"/>
        <w:ind w:right="556"/>
        <w:jc w:val="both"/>
        <w:rPr>
          <w:rFonts w:eastAsia="Times New Roman" w:cs="Arial"/>
          <w:b/>
          <w:bCs/>
          <w:color w:val="auto"/>
          <w:sz w:val="24"/>
          <w:u w:val="single"/>
          <w:lang w:eastAsia="fr-FR"/>
        </w:rPr>
      </w:pPr>
    </w:p>
    <w:p w14:paraId="0A2B7614" w14:textId="77777777" w:rsidR="006C30C5" w:rsidRDefault="006C30C5" w:rsidP="00CA3D3C">
      <w:pPr>
        <w:tabs>
          <w:tab w:val="center" w:pos="7371"/>
        </w:tabs>
        <w:spacing w:after="0" w:line="240" w:lineRule="auto"/>
        <w:ind w:right="556"/>
        <w:jc w:val="both"/>
        <w:rPr>
          <w:rFonts w:eastAsia="Times New Roman" w:cs="Arial"/>
          <w:b/>
          <w:bCs/>
          <w:color w:val="auto"/>
          <w:sz w:val="24"/>
          <w:u w:val="single"/>
          <w:lang w:eastAsia="fr-FR"/>
        </w:rPr>
      </w:pPr>
    </w:p>
    <w:p w14:paraId="6191EEAB" w14:textId="77777777" w:rsidR="006C30C5" w:rsidRDefault="006C30C5" w:rsidP="00CA3D3C">
      <w:pPr>
        <w:tabs>
          <w:tab w:val="center" w:pos="7371"/>
        </w:tabs>
        <w:spacing w:after="0" w:line="240" w:lineRule="auto"/>
        <w:ind w:right="556"/>
        <w:jc w:val="both"/>
        <w:rPr>
          <w:rFonts w:eastAsia="Times New Roman" w:cs="Arial"/>
          <w:b/>
          <w:bCs/>
          <w:color w:val="auto"/>
          <w:sz w:val="24"/>
          <w:u w:val="single"/>
          <w:lang w:eastAsia="fr-FR"/>
        </w:rPr>
      </w:pPr>
    </w:p>
    <w:p w14:paraId="590ED1E2" w14:textId="77777777" w:rsidR="006628B2" w:rsidRPr="00CA3D3C" w:rsidRDefault="006628B2" w:rsidP="009D209E">
      <w:pPr>
        <w:autoSpaceDE w:val="0"/>
        <w:autoSpaceDN w:val="0"/>
        <w:adjustRightInd w:val="0"/>
        <w:spacing w:after="0" w:line="240" w:lineRule="auto"/>
        <w:jc w:val="both"/>
        <w:rPr>
          <w:rFonts w:cstheme="minorHAnsi"/>
          <w:b/>
          <w:bCs/>
          <w:color w:val="auto"/>
          <w:szCs w:val="20"/>
        </w:rPr>
      </w:pPr>
    </w:p>
    <w:p w14:paraId="7F362E3C" w14:textId="5C0C32AB" w:rsidR="006628B2" w:rsidRPr="006628B2" w:rsidRDefault="006628B2" w:rsidP="006628B2">
      <w:pPr>
        <w:pStyle w:val="Paragraphedeliste"/>
        <w:numPr>
          <w:ilvl w:val="0"/>
          <w:numId w:val="18"/>
        </w:numPr>
        <w:autoSpaceDE w:val="0"/>
        <w:autoSpaceDN w:val="0"/>
        <w:adjustRightInd w:val="0"/>
        <w:spacing w:after="0" w:line="240" w:lineRule="auto"/>
        <w:jc w:val="both"/>
        <w:rPr>
          <w:rFonts w:asciiTheme="majorHAnsi" w:hAnsiTheme="majorHAnsi" w:cstheme="majorHAnsi"/>
          <w:color w:val="auto"/>
          <w:sz w:val="20"/>
          <w:szCs w:val="20"/>
        </w:rPr>
      </w:pPr>
      <w:r w:rsidRPr="00CA3D3C">
        <w:rPr>
          <w:rFonts w:asciiTheme="majorHAnsi" w:hAnsiTheme="majorHAnsi" w:cstheme="majorHAnsi"/>
          <w:b/>
          <w:bCs/>
          <w:color w:val="auto"/>
          <w:sz w:val="20"/>
          <w:szCs w:val="20"/>
        </w:rPr>
        <w:t>Pour la première période de reconduction de 12 mois (sous réserve de reconduction) :  Le montant global et forfaitaire est de</w:t>
      </w:r>
      <w:r w:rsidRPr="006628B2">
        <w:rPr>
          <w:rFonts w:asciiTheme="majorHAnsi" w:hAnsiTheme="majorHAnsi" w:cstheme="majorHAnsi"/>
          <w:color w:val="auto"/>
          <w:sz w:val="20"/>
          <w:szCs w:val="20"/>
        </w:rPr>
        <w:t> :</w:t>
      </w:r>
    </w:p>
    <w:p w14:paraId="5C98AFBA"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tbl>
      <w:tblPr>
        <w:tblW w:w="10057"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3544"/>
        <w:gridCol w:w="2835"/>
        <w:gridCol w:w="3678"/>
      </w:tblGrid>
      <w:tr w:rsidR="00CA3D3C" w:rsidRPr="006628B2" w14:paraId="0EF59DF8" w14:textId="77777777" w:rsidTr="002706BE">
        <w:tc>
          <w:tcPr>
            <w:tcW w:w="3544" w:type="dxa"/>
            <w:tcBorders>
              <w:top w:val="single" w:sz="6" w:space="0" w:color="auto"/>
              <w:left w:val="single" w:sz="6" w:space="0" w:color="auto"/>
              <w:bottom w:val="single" w:sz="6" w:space="0" w:color="auto"/>
              <w:right w:val="single" w:sz="6" w:space="0" w:color="auto"/>
            </w:tcBorders>
          </w:tcPr>
          <w:p w14:paraId="158DE2EE" w14:textId="77777777" w:rsidR="00CA3D3C" w:rsidRPr="006628B2" w:rsidRDefault="00CA3D3C" w:rsidP="002706BE">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Montant </w:t>
            </w:r>
            <w:r>
              <w:rPr>
                <w:rFonts w:cstheme="minorHAnsi"/>
                <w:b/>
                <w:color w:val="auto"/>
                <w:szCs w:val="20"/>
              </w:rPr>
              <w:t xml:space="preserve">global et forfaitaire euros </w:t>
            </w:r>
            <w:r w:rsidRPr="006628B2">
              <w:rPr>
                <w:rFonts w:cstheme="minorHAnsi"/>
                <w:b/>
                <w:color w:val="auto"/>
                <w:szCs w:val="20"/>
              </w:rPr>
              <w:t>H.T.</w:t>
            </w:r>
          </w:p>
        </w:tc>
        <w:tc>
          <w:tcPr>
            <w:tcW w:w="2835" w:type="dxa"/>
            <w:tcBorders>
              <w:top w:val="single" w:sz="6" w:space="0" w:color="auto"/>
              <w:left w:val="single" w:sz="6" w:space="0" w:color="auto"/>
              <w:bottom w:val="single" w:sz="6" w:space="0" w:color="auto"/>
              <w:right w:val="single" w:sz="6" w:space="0" w:color="auto"/>
            </w:tcBorders>
          </w:tcPr>
          <w:p w14:paraId="7F477F20" w14:textId="77777777" w:rsidR="00CA3D3C" w:rsidRPr="006628B2" w:rsidRDefault="00CA3D3C" w:rsidP="002706BE">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T.V.A. </w:t>
            </w:r>
            <w:r w:rsidRPr="006628B2">
              <w:rPr>
                <w:rFonts w:cstheme="minorHAnsi"/>
                <w:bCs/>
                <w:color w:val="auto"/>
                <w:szCs w:val="20"/>
              </w:rPr>
              <w:t>...... %</w:t>
            </w:r>
          </w:p>
        </w:tc>
        <w:tc>
          <w:tcPr>
            <w:tcW w:w="3678" w:type="dxa"/>
            <w:tcBorders>
              <w:top w:val="single" w:sz="6" w:space="0" w:color="auto"/>
              <w:left w:val="single" w:sz="6" w:space="0" w:color="auto"/>
              <w:bottom w:val="single" w:sz="6" w:space="0" w:color="auto"/>
              <w:right w:val="single" w:sz="6" w:space="0" w:color="auto"/>
            </w:tcBorders>
          </w:tcPr>
          <w:p w14:paraId="74E4F771" w14:textId="77777777" w:rsidR="00CA3D3C" w:rsidRPr="006628B2" w:rsidRDefault="00CA3D3C" w:rsidP="002706BE">
            <w:pPr>
              <w:autoSpaceDE w:val="0"/>
              <w:autoSpaceDN w:val="0"/>
              <w:adjustRightInd w:val="0"/>
              <w:spacing w:after="0" w:line="240" w:lineRule="auto"/>
              <w:jc w:val="both"/>
              <w:rPr>
                <w:rFonts w:cstheme="minorHAnsi"/>
                <w:b/>
                <w:color w:val="auto"/>
                <w:szCs w:val="20"/>
              </w:rPr>
            </w:pPr>
            <w:r>
              <w:rPr>
                <w:rFonts w:cstheme="minorHAnsi"/>
                <w:b/>
                <w:color w:val="auto"/>
                <w:szCs w:val="20"/>
              </w:rPr>
              <w:t xml:space="preserve">Montant global et forfaitaire euros </w:t>
            </w:r>
            <w:r w:rsidRPr="006628B2">
              <w:rPr>
                <w:rFonts w:cstheme="minorHAnsi"/>
                <w:b/>
                <w:color w:val="auto"/>
                <w:szCs w:val="20"/>
              </w:rPr>
              <w:t>T.T.C</w:t>
            </w:r>
          </w:p>
        </w:tc>
      </w:tr>
      <w:tr w:rsidR="00CA3D3C" w:rsidRPr="006628B2" w14:paraId="5F6FBB1C" w14:textId="77777777" w:rsidTr="002706BE">
        <w:tc>
          <w:tcPr>
            <w:tcW w:w="3544" w:type="dxa"/>
            <w:tcBorders>
              <w:top w:val="single" w:sz="6" w:space="0" w:color="auto"/>
              <w:left w:val="single" w:sz="6" w:space="0" w:color="auto"/>
              <w:bottom w:val="single" w:sz="6" w:space="0" w:color="auto"/>
              <w:right w:val="single" w:sz="6" w:space="0" w:color="auto"/>
            </w:tcBorders>
          </w:tcPr>
          <w:p w14:paraId="7FB9E691"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p w14:paraId="19CF40B7"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p w14:paraId="3EF25FA8"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p w14:paraId="734C8C31"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tc>
        <w:tc>
          <w:tcPr>
            <w:tcW w:w="2835" w:type="dxa"/>
            <w:tcBorders>
              <w:top w:val="single" w:sz="6" w:space="0" w:color="auto"/>
              <w:left w:val="single" w:sz="6" w:space="0" w:color="auto"/>
              <w:bottom w:val="single" w:sz="6" w:space="0" w:color="auto"/>
              <w:right w:val="single" w:sz="6" w:space="0" w:color="auto"/>
            </w:tcBorders>
          </w:tcPr>
          <w:p w14:paraId="5AAB1DAC"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tc>
        <w:tc>
          <w:tcPr>
            <w:tcW w:w="3678" w:type="dxa"/>
            <w:tcBorders>
              <w:top w:val="single" w:sz="6" w:space="0" w:color="auto"/>
              <w:left w:val="single" w:sz="6" w:space="0" w:color="auto"/>
              <w:bottom w:val="single" w:sz="6" w:space="0" w:color="auto"/>
              <w:right w:val="single" w:sz="6" w:space="0" w:color="auto"/>
            </w:tcBorders>
          </w:tcPr>
          <w:p w14:paraId="719E42A5"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tc>
      </w:tr>
    </w:tbl>
    <w:p w14:paraId="5C6A1516" w14:textId="77777777" w:rsidR="00CA3D3C" w:rsidRPr="006628B2" w:rsidRDefault="00CA3D3C" w:rsidP="00CA3D3C">
      <w:pPr>
        <w:autoSpaceDE w:val="0"/>
        <w:autoSpaceDN w:val="0"/>
        <w:adjustRightInd w:val="0"/>
        <w:spacing w:after="0" w:line="240" w:lineRule="auto"/>
        <w:jc w:val="both"/>
        <w:rPr>
          <w:rFonts w:cstheme="minorHAnsi"/>
          <w:b/>
          <w:color w:val="auto"/>
          <w:szCs w:val="20"/>
        </w:rPr>
      </w:pPr>
    </w:p>
    <w:p w14:paraId="6CB7C6C1" w14:textId="77777777" w:rsidR="00CA3D3C" w:rsidRPr="006628B2" w:rsidRDefault="00CA3D3C" w:rsidP="00CA3D3C">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Le montant </w:t>
      </w:r>
      <w:r>
        <w:rPr>
          <w:rFonts w:cstheme="minorHAnsi"/>
          <w:b/>
          <w:color w:val="auto"/>
          <w:szCs w:val="20"/>
        </w:rPr>
        <w:t>global et forfaitaire</w:t>
      </w:r>
      <w:r w:rsidRPr="006628B2">
        <w:rPr>
          <w:rFonts w:cstheme="minorHAnsi"/>
          <w:b/>
          <w:color w:val="auto"/>
          <w:szCs w:val="20"/>
        </w:rPr>
        <w:t xml:space="preserve"> de l’offre  </w:t>
      </w:r>
      <w:r>
        <w:rPr>
          <w:rFonts w:cstheme="minorHAnsi"/>
          <w:b/>
          <w:color w:val="auto"/>
          <w:szCs w:val="20"/>
        </w:rPr>
        <w:t xml:space="preserve">euros </w:t>
      </w:r>
      <w:r w:rsidRPr="006628B2">
        <w:rPr>
          <w:rFonts w:cstheme="minorHAnsi"/>
          <w:b/>
          <w:color w:val="auto"/>
          <w:szCs w:val="20"/>
          <w:u w:val="single"/>
        </w:rPr>
        <w:t>Toutes Taxes Comprises en lettres</w:t>
      </w:r>
      <w:r w:rsidRPr="006628B2">
        <w:rPr>
          <w:rFonts w:cstheme="minorHAnsi"/>
          <w:b/>
          <w:color w:val="auto"/>
          <w:szCs w:val="20"/>
        </w:rPr>
        <w:t xml:space="preserve"> est de :</w:t>
      </w:r>
    </w:p>
    <w:p w14:paraId="6150CB2E" w14:textId="77777777" w:rsidR="00CA3D3C" w:rsidRPr="006628B2" w:rsidRDefault="00CA3D3C" w:rsidP="00CA3D3C">
      <w:pPr>
        <w:autoSpaceDE w:val="0"/>
        <w:autoSpaceDN w:val="0"/>
        <w:adjustRightInd w:val="0"/>
        <w:spacing w:after="0" w:line="240" w:lineRule="auto"/>
        <w:jc w:val="both"/>
        <w:rPr>
          <w:rFonts w:cstheme="minorHAnsi"/>
          <w:color w:val="auto"/>
          <w:szCs w:val="20"/>
        </w:rPr>
      </w:pPr>
      <w:r>
        <w:rPr>
          <w:rFonts w:cstheme="minorHAnsi"/>
          <w:color w:val="auto"/>
          <w:szCs w:val="20"/>
        </w:rPr>
        <w:t>………………………………………………………………………………………………………………………………………………………………………………………………………………………………………………………………………………………………………………………………………………………………………………</w:t>
      </w:r>
    </w:p>
    <w:p w14:paraId="4CC6A774" w14:textId="77777777" w:rsidR="00CA3D3C" w:rsidRDefault="00CA3D3C" w:rsidP="006628B2">
      <w:pPr>
        <w:autoSpaceDE w:val="0"/>
        <w:autoSpaceDN w:val="0"/>
        <w:adjustRightInd w:val="0"/>
        <w:spacing w:after="0" w:line="240" w:lineRule="auto"/>
        <w:jc w:val="both"/>
        <w:rPr>
          <w:rFonts w:cstheme="minorHAnsi"/>
          <w:color w:val="auto"/>
          <w:szCs w:val="20"/>
        </w:rPr>
      </w:pPr>
    </w:p>
    <w:p w14:paraId="7E22669C" w14:textId="77777777" w:rsidR="00CA3D3C" w:rsidRDefault="00CA3D3C" w:rsidP="006628B2">
      <w:pPr>
        <w:autoSpaceDE w:val="0"/>
        <w:autoSpaceDN w:val="0"/>
        <w:adjustRightInd w:val="0"/>
        <w:spacing w:after="0" w:line="240" w:lineRule="auto"/>
        <w:jc w:val="both"/>
        <w:rPr>
          <w:rFonts w:cstheme="minorHAnsi"/>
          <w:color w:val="auto"/>
          <w:szCs w:val="20"/>
        </w:rPr>
      </w:pPr>
    </w:p>
    <w:p w14:paraId="63F79C44" w14:textId="7C12F3DD" w:rsidR="006628B2" w:rsidRDefault="006628B2" w:rsidP="006628B2">
      <w:pPr>
        <w:autoSpaceDE w:val="0"/>
        <w:autoSpaceDN w:val="0"/>
        <w:adjustRightInd w:val="0"/>
        <w:spacing w:after="0" w:line="240" w:lineRule="auto"/>
        <w:jc w:val="both"/>
        <w:rPr>
          <w:rFonts w:cstheme="minorHAnsi"/>
          <w:color w:val="auto"/>
          <w:szCs w:val="20"/>
        </w:rPr>
      </w:pPr>
      <w:r w:rsidRPr="006628B2">
        <w:rPr>
          <w:rFonts w:cstheme="minorHAnsi"/>
          <w:color w:val="auto"/>
          <w:szCs w:val="20"/>
        </w:rPr>
        <w:tab/>
      </w:r>
    </w:p>
    <w:bookmarkEnd w:id="15"/>
    <w:p w14:paraId="1B197FE0" w14:textId="77777777" w:rsidR="00FC404A" w:rsidRPr="00FC404A" w:rsidRDefault="00FC404A" w:rsidP="00FC404A">
      <w:pPr>
        <w:tabs>
          <w:tab w:val="left" w:pos="1702"/>
          <w:tab w:val="left" w:pos="7088"/>
        </w:tabs>
        <w:spacing w:after="0" w:line="240" w:lineRule="auto"/>
        <w:ind w:right="407"/>
        <w:jc w:val="both"/>
        <w:rPr>
          <w:rFonts w:ascii="Arial" w:eastAsia="Times New Roman" w:hAnsi="Arial" w:cs="Arial"/>
          <w:b/>
          <w:i/>
          <w:color w:val="auto"/>
          <w:szCs w:val="20"/>
          <w:lang w:eastAsia="fr-FR"/>
        </w:rPr>
      </w:pPr>
      <w:r w:rsidRPr="00FC404A">
        <w:rPr>
          <w:rFonts w:ascii="Arial" w:eastAsia="Times New Roman" w:hAnsi="Arial" w:cs="Arial"/>
          <w:b/>
          <w:i/>
          <w:color w:val="auto"/>
          <w:szCs w:val="20"/>
          <w:lang w:eastAsia="fr-FR"/>
        </w:rPr>
        <w:t>En cas de groupement conjoint, répartition des prestations :</w:t>
      </w:r>
    </w:p>
    <w:p w14:paraId="3C4B7257" w14:textId="77777777" w:rsidR="00FC404A" w:rsidRPr="00FC404A" w:rsidRDefault="00FC404A" w:rsidP="00FC404A">
      <w:pPr>
        <w:tabs>
          <w:tab w:val="left" w:pos="851"/>
        </w:tabs>
        <w:spacing w:before="120" w:after="0" w:line="240" w:lineRule="auto"/>
        <w:jc w:val="both"/>
        <w:rPr>
          <w:rFonts w:ascii="Arial" w:eastAsia="Times New Roman" w:hAnsi="Arial" w:cs="Arial"/>
          <w:b/>
          <w:bCs/>
          <w:color w:val="auto"/>
          <w:szCs w:val="20"/>
          <w:lang w:eastAsia="fr-FR"/>
        </w:rPr>
      </w:pPr>
      <w:r w:rsidRPr="00FC404A">
        <w:rPr>
          <w:rFonts w:ascii="Arial" w:eastAsia="Times New Roman" w:hAnsi="Arial" w:cs="Arial"/>
          <w:i/>
          <w:iCs/>
          <w:color w:val="auto"/>
          <w:szCs w:val="20"/>
          <w:lang w:eastAsia="fr-FR"/>
        </w:rPr>
        <w:t>(Les membres du groupement conjoint indiquent dans le tableau ci-dessous la répartition des prestations que chacun d’entre eux s’engage à réaliser.)</w:t>
      </w:r>
    </w:p>
    <w:p w14:paraId="356E55C3" w14:textId="77777777" w:rsidR="00FC404A" w:rsidRPr="00FC404A" w:rsidRDefault="00FC404A" w:rsidP="00FC404A">
      <w:pPr>
        <w:tabs>
          <w:tab w:val="center" w:pos="7371"/>
        </w:tabs>
        <w:spacing w:after="0" w:line="240" w:lineRule="auto"/>
        <w:ind w:right="556"/>
        <w:jc w:val="both"/>
        <w:rPr>
          <w:rFonts w:ascii="Arial" w:eastAsia="Times New Roman" w:hAnsi="Arial" w:cs="Arial"/>
          <w:i/>
          <w:color w:val="auto"/>
          <w:szCs w:val="20"/>
          <w:lang w:eastAsia="fr-FR"/>
        </w:rPr>
      </w:pPr>
    </w:p>
    <w:tbl>
      <w:tblPr>
        <w:tblW w:w="9781" w:type="dxa"/>
        <w:tblInd w:w="-34" w:type="dxa"/>
        <w:tblLayout w:type="fixed"/>
        <w:tblLook w:val="0000" w:firstRow="0" w:lastRow="0" w:firstColumn="0" w:lastColumn="0" w:noHBand="0" w:noVBand="0"/>
      </w:tblPr>
      <w:tblGrid>
        <w:gridCol w:w="4111"/>
        <w:gridCol w:w="3261"/>
        <w:gridCol w:w="2409"/>
      </w:tblGrid>
      <w:tr w:rsidR="00FC404A" w:rsidRPr="00FC404A" w14:paraId="4F2C6228" w14:textId="77777777" w:rsidTr="00CF1E6E">
        <w:trPr>
          <w:trHeight w:val="567"/>
        </w:trPr>
        <w:tc>
          <w:tcPr>
            <w:tcW w:w="4111" w:type="dxa"/>
            <w:vMerge w:val="restart"/>
            <w:tcBorders>
              <w:top w:val="single" w:sz="4" w:space="0" w:color="000000"/>
              <w:left w:val="single" w:sz="4" w:space="0" w:color="000000"/>
              <w:bottom w:val="single" w:sz="4" w:space="0" w:color="000000"/>
            </w:tcBorders>
            <w:vAlign w:val="center"/>
          </w:tcPr>
          <w:p w14:paraId="64DCF1BB" w14:textId="77777777" w:rsidR="00FC404A" w:rsidRPr="00FC404A" w:rsidRDefault="00FC404A" w:rsidP="00CF1E6E">
            <w:pPr>
              <w:tabs>
                <w:tab w:val="left" w:pos="851"/>
              </w:tabs>
              <w:spacing w:after="0" w:line="240" w:lineRule="auto"/>
              <w:ind w:left="360"/>
              <w:jc w:val="center"/>
              <w:rPr>
                <w:rFonts w:ascii="Arial" w:eastAsia="Times New Roman" w:hAnsi="Arial" w:cs="Arial"/>
                <w:b/>
                <w:color w:val="auto"/>
                <w:szCs w:val="20"/>
                <w:lang w:eastAsia="fr-FR"/>
              </w:rPr>
            </w:pPr>
            <w:r w:rsidRPr="00FC404A">
              <w:rPr>
                <w:rFonts w:ascii="Arial" w:eastAsia="Times New Roman" w:hAnsi="Arial" w:cs="Arial"/>
                <w:b/>
                <w:color w:val="auto"/>
                <w:szCs w:val="20"/>
                <w:lang w:eastAsia="fr-FR"/>
              </w:rPr>
              <w:t xml:space="preserve">Désignation des membres </w:t>
            </w:r>
          </w:p>
          <w:p w14:paraId="0B326F40" w14:textId="77777777" w:rsidR="00FC404A" w:rsidRPr="00FC404A" w:rsidRDefault="00FC404A" w:rsidP="00CF1E6E">
            <w:pPr>
              <w:tabs>
                <w:tab w:val="left" w:pos="851"/>
              </w:tabs>
              <w:spacing w:after="0" w:line="240" w:lineRule="auto"/>
              <w:ind w:left="176"/>
              <w:jc w:val="center"/>
              <w:rPr>
                <w:rFonts w:ascii="Arial" w:eastAsia="Times New Roman" w:hAnsi="Arial" w:cs="Arial"/>
                <w:b/>
                <w:color w:val="auto"/>
                <w:szCs w:val="20"/>
                <w:lang w:eastAsia="fr-FR"/>
              </w:rPr>
            </w:pPr>
            <w:r w:rsidRPr="00FC404A">
              <w:rPr>
                <w:rFonts w:ascii="Arial" w:eastAsia="Times New Roman" w:hAnsi="Arial" w:cs="Arial"/>
                <w:b/>
                <w:color w:val="auto"/>
                <w:szCs w:val="20"/>
                <w:lang w:eastAsia="fr-FR"/>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28E29556" w14:textId="77777777" w:rsidR="00FC404A" w:rsidRPr="00FC404A" w:rsidRDefault="00FC404A" w:rsidP="00CF1E6E">
            <w:pPr>
              <w:tabs>
                <w:tab w:val="left" w:pos="851"/>
              </w:tabs>
              <w:spacing w:after="60" w:line="240" w:lineRule="auto"/>
              <w:jc w:val="center"/>
              <w:outlineLvl w:val="4"/>
              <w:rPr>
                <w:rFonts w:ascii="Tahoma" w:eastAsia="Times New Roman" w:hAnsi="Tahoma" w:cs="Tahoma"/>
                <w:b/>
                <w:i/>
                <w:color w:val="auto"/>
                <w:szCs w:val="20"/>
                <w:lang w:eastAsia="fr-FR"/>
              </w:rPr>
            </w:pPr>
            <w:r w:rsidRPr="00FC404A">
              <w:rPr>
                <w:rFonts w:ascii="Tahoma" w:eastAsia="Times New Roman" w:hAnsi="Tahoma" w:cs="Tahoma"/>
                <w:i/>
                <w:color w:val="auto"/>
                <w:szCs w:val="20"/>
                <w:lang w:eastAsia="fr-FR"/>
              </w:rPr>
              <w:t>Prestations exécutées par les membres</w:t>
            </w:r>
          </w:p>
          <w:p w14:paraId="1787C8BB" w14:textId="77777777" w:rsidR="00FC404A" w:rsidRPr="00FC404A" w:rsidRDefault="00FC404A" w:rsidP="00CF1E6E">
            <w:pPr>
              <w:tabs>
                <w:tab w:val="left" w:pos="851"/>
              </w:tabs>
              <w:spacing w:after="60" w:line="240" w:lineRule="auto"/>
              <w:jc w:val="center"/>
              <w:outlineLvl w:val="4"/>
              <w:rPr>
                <w:rFonts w:ascii="Tahoma" w:eastAsia="Times New Roman" w:hAnsi="Tahoma" w:cs="Tahoma"/>
                <w:b/>
                <w:color w:val="auto"/>
                <w:szCs w:val="20"/>
                <w:lang w:eastAsia="fr-FR"/>
              </w:rPr>
            </w:pPr>
            <w:r w:rsidRPr="00FC404A">
              <w:rPr>
                <w:rFonts w:ascii="Tahoma" w:eastAsia="Times New Roman" w:hAnsi="Tahoma" w:cs="Tahoma"/>
                <w:i/>
                <w:color w:val="auto"/>
                <w:szCs w:val="20"/>
                <w:lang w:eastAsia="fr-FR"/>
              </w:rPr>
              <w:t>du groupement conjoint</w:t>
            </w:r>
          </w:p>
        </w:tc>
      </w:tr>
      <w:tr w:rsidR="00FC404A" w:rsidRPr="00FC404A" w14:paraId="619E462A" w14:textId="77777777" w:rsidTr="00CF1E6E">
        <w:trPr>
          <w:trHeight w:val="567"/>
        </w:trPr>
        <w:tc>
          <w:tcPr>
            <w:tcW w:w="4111" w:type="dxa"/>
            <w:vMerge/>
            <w:tcBorders>
              <w:top w:val="single" w:sz="4" w:space="0" w:color="000000"/>
              <w:left w:val="single" w:sz="4" w:space="0" w:color="000000"/>
              <w:bottom w:val="single" w:sz="4" w:space="0" w:color="000000"/>
            </w:tcBorders>
            <w:shd w:val="clear" w:color="auto" w:fill="FFFFFF"/>
            <w:vAlign w:val="center"/>
          </w:tcPr>
          <w:p w14:paraId="74BE8985" w14:textId="77777777" w:rsidR="00FC404A" w:rsidRPr="00FC404A" w:rsidRDefault="00FC404A" w:rsidP="00CF1E6E">
            <w:pPr>
              <w:tabs>
                <w:tab w:val="left" w:pos="851"/>
              </w:tabs>
              <w:snapToGrid w:val="0"/>
              <w:spacing w:after="0" w:line="240" w:lineRule="auto"/>
              <w:ind w:left="360"/>
              <w:jc w:val="center"/>
              <w:rPr>
                <w:rFonts w:ascii="Arial" w:eastAsia="Times New Roman" w:hAnsi="Arial" w:cs="Arial"/>
                <w:b/>
                <w:color w:val="auto"/>
                <w:szCs w:val="20"/>
                <w:lang w:eastAsia="fr-FR"/>
              </w:rPr>
            </w:pPr>
          </w:p>
        </w:tc>
        <w:tc>
          <w:tcPr>
            <w:tcW w:w="3261" w:type="dxa"/>
            <w:tcBorders>
              <w:top w:val="single" w:sz="4" w:space="0" w:color="000000"/>
              <w:left w:val="single" w:sz="4" w:space="0" w:color="000000"/>
              <w:bottom w:val="single" w:sz="4" w:space="0" w:color="000000"/>
            </w:tcBorders>
            <w:shd w:val="clear" w:color="auto" w:fill="FFFFFF"/>
            <w:vAlign w:val="center"/>
          </w:tcPr>
          <w:p w14:paraId="4CAEB039" w14:textId="77777777" w:rsidR="00FC404A" w:rsidRPr="00FC404A" w:rsidRDefault="00FC404A" w:rsidP="00CF1E6E">
            <w:pPr>
              <w:tabs>
                <w:tab w:val="left" w:pos="851"/>
              </w:tabs>
              <w:spacing w:after="0" w:line="240" w:lineRule="auto"/>
              <w:ind w:left="360"/>
              <w:jc w:val="center"/>
              <w:rPr>
                <w:rFonts w:ascii="Arial" w:eastAsia="Times New Roman" w:hAnsi="Arial" w:cs="Arial"/>
                <w:b/>
                <w:color w:val="auto"/>
                <w:szCs w:val="20"/>
                <w:lang w:eastAsia="fr-FR"/>
              </w:rPr>
            </w:pPr>
            <w:r w:rsidRPr="00FC404A">
              <w:rPr>
                <w:rFonts w:ascii="Arial" w:eastAsia="Times New Roman" w:hAnsi="Arial" w:cs="Arial"/>
                <w:b/>
                <w:color w:val="auto"/>
                <w:szCs w:val="20"/>
                <w:lang w:eastAsia="fr-FR"/>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AB4CC0" w14:textId="77777777" w:rsidR="00FC404A" w:rsidRPr="00FC404A" w:rsidRDefault="00FC404A" w:rsidP="00CF1E6E">
            <w:pPr>
              <w:tabs>
                <w:tab w:val="left" w:pos="851"/>
              </w:tabs>
              <w:spacing w:after="0" w:line="240" w:lineRule="auto"/>
              <w:ind w:left="360"/>
              <w:jc w:val="center"/>
              <w:rPr>
                <w:rFonts w:ascii="Arial" w:eastAsia="Times New Roman" w:hAnsi="Arial" w:cs="Arial"/>
                <w:b/>
                <w:color w:val="auto"/>
                <w:szCs w:val="20"/>
                <w:lang w:eastAsia="fr-FR"/>
              </w:rPr>
            </w:pPr>
            <w:r w:rsidRPr="00FC404A">
              <w:rPr>
                <w:rFonts w:ascii="Arial" w:eastAsia="Times New Roman" w:hAnsi="Arial" w:cs="Arial"/>
                <w:b/>
                <w:color w:val="auto"/>
                <w:szCs w:val="20"/>
                <w:lang w:eastAsia="fr-FR"/>
              </w:rPr>
              <w:t xml:space="preserve">Montant HT </w:t>
            </w:r>
          </w:p>
          <w:p w14:paraId="1AAC5DFC" w14:textId="77777777" w:rsidR="00FC404A" w:rsidRPr="00FC404A" w:rsidRDefault="00FC404A" w:rsidP="00CF1E6E">
            <w:pPr>
              <w:tabs>
                <w:tab w:val="left" w:pos="851"/>
              </w:tabs>
              <w:spacing w:after="0" w:line="240" w:lineRule="auto"/>
              <w:ind w:left="360"/>
              <w:jc w:val="center"/>
              <w:rPr>
                <w:rFonts w:ascii="Arial" w:eastAsia="Times New Roman" w:hAnsi="Arial" w:cs="Arial"/>
                <w:color w:val="auto"/>
                <w:szCs w:val="20"/>
                <w:lang w:eastAsia="fr-FR"/>
              </w:rPr>
            </w:pPr>
            <w:r w:rsidRPr="00FC404A">
              <w:rPr>
                <w:rFonts w:ascii="Arial" w:eastAsia="Times New Roman" w:hAnsi="Arial" w:cs="Arial"/>
                <w:b/>
                <w:color w:val="auto"/>
                <w:szCs w:val="20"/>
                <w:lang w:eastAsia="fr-FR"/>
              </w:rPr>
              <w:t>de la prestation</w:t>
            </w:r>
          </w:p>
        </w:tc>
      </w:tr>
      <w:tr w:rsidR="00FC404A" w:rsidRPr="00FC404A" w14:paraId="318DF9DB" w14:textId="77777777" w:rsidTr="00CF1E6E">
        <w:trPr>
          <w:trHeight w:val="1021"/>
        </w:trPr>
        <w:tc>
          <w:tcPr>
            <w:tcW w:w="4111" w:type="dxa"/>
            <w:tcBorders>
              <w:top w:val="single" w:sz="4" w:space="0" w:color="000000"/>
              <w:left w:val="single" w:sz="4" w:space="0" w:color="000000"/>
            </w:tcBorders>
            <w:shd w:val="clear" w:color="auto" w:fill="CCFFFF"/>
          </w:tcPr>
          <w:p w14:paraId="0FF6AD40"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c>
          <w:tcPr>
            <w:tcW w:w="3261" w:type="dxa"/>
            <w:tcBorders>
              <w:top w:val="single" w:sz="4" w:space="0" w:color="000000"/>
              <w:left w:val="single" w:sz="4" w:space="0" w:color="000000"/>
            </w:tcBorders>
            <w:shd w:val="clear" w:color="auto" w:fill="CCFFFF"/>
          </w:tcPr>
          <w:p w14:paraId="05612A9F"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c>
          <w:tcPr>
            <w:tcW w:w="2409" w:type="dxa"/>
            <w:tcBorders>
              <w:top w:val="single" w:sz="4" w:space="0" w:color="000000"/>
              <w:left w:val="single" w:sz="4" w:space="0" w:color="000000"/>
              <w:right w:val="single" w:sz="4" w:space="0" w:color="000000"/>
            </w:tcBorders>
            <w:shd w:val="clear" w:color="auto" w:fill="CCFFFF"/>
          </w:tcPr>
          <w:p w14:paraId="7BACDC57"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r>
      <w:tr w:rsidR="00FC404A" w:rsidRPr="00FC404A" w14:paraId="25BA03D3" w14:textId="77777777" w:rsidTr="00CF1E6E">
        <w:trPr>
          <w:trHeight w:val="1021"/>
        </w:trPr>
        <w:tc>
          <w:tcPr>
            <w:tcW w:w="4111" w:type="dxa"/>
            <w:tcBorders>
              <w:left w:val="single" w:sz="4" w:space="0" w:color="000000"/>
            </w:tcBorders>
          </w:tcPr>
          <w:p w14:paraId="2EB710F7"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c>
          <w:tcPr>
            <w:tcW w:w="3261" w:type="dxa"/>
            <w:tcBorders>
              <w:left w:val="single" w:sz="4" w:space="0" w:color="000000"/>
            </w:tcBorders>
          </w:tcPr>
          <w:p w14:paraId="4012955E"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c>
          <w:tcPr>
            <w:tcW w:w="2409" w:type="dxa"/>
            <w:tcBorders>
              <w:left w:val="single" w:sz="4" w:space="0" w:color="000000"/>
              <w:right w:val="single" w:sz="4" w:space="0" w:color="000000"/>
            </w:tcBorders>
          </w:tcPr>
          <w:p w14:paraId="23F9157C"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r>
      <w:tr w:rsidR="00FC404A" w:rsidRPr="00FC404A" w14:paraId="5458299D" w14:textId="77777777" w:rsidTr="00CF1E6E">
        <w:trPr>
          <w:trHeight w:val="1021"/>
        </w:trPr>
        <w:tc>
          <w:tcPr>
            <w:tcW w:w="4111" w:type="dxa"/>
            <w:tcBorders>
              <w:left w:val="single" w:sz="4" w:space="0" w:color="000000"/>
              <w:bottom w:val="single" w:sz="4" w:space="0" w:color="000000"/>
            </w:tcBorders>
            <w:shd w:val="clear" w:color="auto" w:fill="CCFFFF"/>
          </w:tcPr>
          <w:p w14:paraId="6C317DF5"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c>
          <w:tcPr>
            <w:tcW w:w="3261" w:type="dxa"/>
            <w:tcBorders>
              <w:left w:val="single" w:sz="4" w:space="0" w:color="000000"/>
              <w:bottom w:val="single" w:sz="4" w:space="0" w:color="000000"/>
            </w:tcBorders>
            <w:shd w:val="clear" w:color="auto" w:fill="CCFFFF"/>
          </w:tcPr>
          <w:p w14:paraId="41BA04B5"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c>
          <w:tcPr>
            <w:tcW w:w="2409" w:type="dxa"/>
            <w:tcBorders>
              <w:left w:val="single" w:sz="4" w:space="0" w:color="000000"/>
              <w:bottom w:val="single" w:sz="4" w:space="0" w:color="000000"/>
              <w:right w:val="single" w:sz="4" w:space="0" w:color="000000"/>
            </w:tcBorders>
            <w:shd w:val="clear" w:color="auto" w:fill="CCFFFF"/>
          </w:tcPr>
          <w:p w14:paraId="18537264" w14:textId="77777777" w:rsidR="00FC404A" w:rsidRPr="00FC404A" w:rsidRDefault="00FC404A" w:rsidP="00CF1E6E">
            <w:pPr>
              <w:tabs>
                <w:tab w:val="left" w:pos="851"/>
              </w:tabs>
              <w:snapToGrid w:val="0"/>
              <w:spacing w:after="0" w:line="240" w:lineRule="auto"/>
              <w:ind w:left="360"/>
              <w:jc w:val="both"/>
              <w:rPr>
                <w:rFonts w:ascii="Arial" w:eastAsia="Times New Roman" w:hAnsi="Arial" w:cs="Arial"/>
                <w:color w:val="auto"/>
                <w:szCs w:val="20"/>
                <w:lang w:eastAsia="fr-FR"/>
              </w:rPr>
            </w:pPr>
          </w:p>
        </w:tc>
      </w:tr>
    </w:tbl>
    <w:p w14:paraId="55414A38" w14:textId="77777777" w:rsidR="00FC404A" w:rsidRPr="00935245" w:rsidRDefault="00FC404A" w:rsidP="00FC404A">
      <w:pPr>
        <w:tabs>
          <w:tab w:val="center" w:pos="7371"/>
        </w:tabs>
        <w:spacing w:after="0" w:line="240" w:lineRule="auto"/>
        <w:ind w:left="284" w:right="556"/>
        <w:jc w:val="both"/>
        <w:rPr>
          <w:rFonts w:ascii="Arial" w:eastAsia="Times New Roman" w:hAnsi="Arial" w:cs="Arial"/>
          <w:b/>
          <w:bCs/>
          <w:color w:val="auto"/>
          <w:sz w:val="24"/>
          <w:u w:val="single"/>
          <w:lang w:eastAsia="fr-FR"/>
        </w:rPr>
      </w:pPr>
    </w:p>
    <w:p w14:paraId="0A45A252" w14:textId="77777777" w:rsidR="006628B2" w:rsidRDefault="006628B2" w:rsidP="006628B2">
      <w:pPr>
        <w:autoSpaceDE w:val="0"/>
        <w:autoSpaceDN w:val="0"/>
        <w:adjustRightInd w:val="0"/>
        <w:spacing w:after="0" w:line="240" w:lineRule="auto"/>
        <w:jc w:val="both"/>
        <w:rPr>
          <w:rFonts w:cstheme="minorHAnsi"/>
          <w:color w:val="auto"/>
          <w:szCs w:val="20"/>
        </w:rPr>
      </w:pPr>
    </w:p>
    <w:p w14:paraId="2C70E906" w14:textId="5B00BFE8" w:rsidR="006628B2" w:rsidRPr="00CA3D3C" w:rsidRDefault="006628B2" w:rsidP="006628B2">
      <w:pPr>
        <w:pStyle w:val="Paragraphedeliste"/>
        <w:numPr>
          <w:ilvl w:val="0"/>
          <w:numId w:val="18"/>
        </w:numPr>
        <w:autoSpaceDE w:val="0"/>
        <w:autoSpaceDN w:val="0"/>
        <w:adjustRightInd w:val="0"/>
        <w:spacing w:after="0" w:line="240" w:lineRule="auto"/>
        <w:jc w:val="both"/>
        <w:rPr>
          <w:rFonts w:asciiTheme="majorHAnsi" w:hAnsiTheme="majorHAnsi" w:cstheme="majorHAnsi"/>
          <w:b/>
          <w:bCs/>
          <w:color w:val="auto"/>
          <w:sz w:val="20"/>
          <w:szCs w:val="20"/>
        </w:rPr>
      </w:pPr>
      <w:r w:rsidRPr="00CA3D3C">
        <w:rPr>
          <w:rFonts w:asciiTheme="majorHAnsi" w:hAnsiTheme="majorHAnsi" w:cstheme="majorHAnsi"/>
          <w:b/>
          <w:bCs/>
          <w:color w:val="auto"/>
          <w:sz w:val="20"/>
          <w:szCs w:val="20"/>
        </w:rPr>
        <w:t>Pour la seconde période de reconduction de 12 mois (sous réserve de reconduction) :  Le montant global et forfaitaire est de :</w:t>
      </w:r>
    </w:p>
    <w:p w14:paraId="02A85EBB" w14:textId="77777777" w:rsidR="006628B2" w:rsidRPr="006628B2" w:rsidRDefault="006628B2" w:rsidP="006628B2">
      <w:pPr>
        <w:autoSpaceDE w:val="0"/>
        <w:autoSpaceDN w:val="0"/>
        <w:adjustRightInd w:val="0"/>
        <w:spacing w:after="0" w:line="240" w:lineRule="auto"/>
        <w:jc w:val="both"/>
        <w:rPr>
          <w:rFonts w:cstheme="minorHAnsi"/>
          <w:color w:val="auto"/>
          <w:szCs w:val="20"/>
        </w:rPr>
      </w:pPr>
    </w:p>
    <w:tbl>
      <w:tblPr>
        <w:tblW w:w="10057"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3544"/>
        <w:gridCol w:w="2835"/>
        <w:gridCol w:w="3678"/>
      </w:tblGrid>
      <w:tr w:rsidR="00CA3D3C" w:rsidRPr="006628B2" w14:paraId="52049DBE" w14:textId="77777777" w:rsidTr="002706BE">
        <w:tc>
          <w:tcPr>
            <w:tcW w:w="3544" w:type="dxa"/>
            <w:tcBorders>
              <w:top w:val="single" w:sz="6" w:space="0" w:color="auto"/>
              <w:left w:val="single" w:sz="6" w:space="0" w:color="auto"/>
              <w:bottom w:val="single" w:sz="6" w:space="0" w:color="auto"/>
              <w:right w:val="single" w:sz="6" w:space="0" w:color="auto"/>
            </w:tcBorders>
          </w:tcPr>
          <w:p w14:paraId="03A8805B" w14:textId="77777777" w:rsidR="00CA3D3C" w:rsidRPr="006628B2" w:rsidRDefault="00CA3D3C" w:rsidP="002706BE">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Montant </w:t>
            </w:r>
            <w:r>
              <w:rPr>
                <w:rFonts w:cstheme="minorHAnsi"/>
                <w:b/>
                <w:color w:val="auto"/>
                <w:szCs w:val="20"/>
              </w:rPr>
              <w:t xml:space="preserve">global et forfaitaire euros </w:t>
            </w:r>
            <w:r w:rsidRPr="006628B2">
              <w:rPr>
                <w:rFonts w:cstheme="minorHAnsi"/>
                <w:b/>
                <w:color w:val="auto"/>
                <w:szCs w:val="20"/>
              </w:rPr>
              <w:t>H.T.</w:t>
            </w:r>
          </w:p>
        </w:tc>
        <w:tc>
          <w:tcPr>
            <w:tcW w:w="2835" w:type="dxa"/>
            <w:tcBorders>
              <w:top w:val="single" w:sz="6" w:space="0" w:color="auto"/>
              <w:left w:val="single" w:sz="6" w:space="0" w:color="auto"/>
              <w:bottom w:val="single" w:sz="6" w:space="0" w:color="auto"/>
              <w:right w:val="single" w:sz="6" w:space="0" w:color="auto"/>
            </w:tcBorders>
          </w:tcPr>
          <w:p w14:paraId="7250C8AB" w14:textId="77777777" w:rsidR="00CA3D3C" w:rsidRPr="006628B2" w:rsidRDefault="00CA3D3C" w:rsidP="002706BE">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T.V.A. </w:t>
            </w:r>
            <w:r w:rsidRPr="006628B2">
              <w:rPr>
                <w:rFonts w:cstheme="minorHAnsi"/>
                <w:bCs/>
                <w:color w:val="auto"/>
                <w:szCs w:val="20"/>
              </w:rPr>
              <w:t>...... %</w:t>
            </w:r>
          </w:p>
        </w:tc>
        <w:tc>
          <w:tcPr>
            <w:tcW w:w="3678" w:type="dxa"/>
            <w:tcBorders>
              <w:top w:val="single" w:sz="6" w:space="0" w:color="auto"/>
              <w:left w:val="single" w:sz="6" w:space="0" w:color="auto"/>
              <w:bottom w:val="single" w:sz="6" w:space="0" w:color="auto"/>
              <w:right w:val="single" w:sz="6" w:space="0" w:color="auto"/>
            </w:tcBorders>
          </w:tcPr>
          <w:p w14:paraId="202F4F5E" w14:textId="77777777" w:rsidR="00CA3D3C" w:rsidRPr="006628B2" w:rsidRDefault="00CA3D3C" w:rsidP="002706BE">
            <w:pPr>
              <w:autoSpaceDE w:val="0"/>
              <w:autoSpaceDN w:val="0"/>
              <w:adjustRightInd w:val="0"/>
              <w:spacing w:after="0" w:line="240" w:lineRule="auto"/>
              <w:jc w:val="both"/>
              <w:rPr>
                <w:rFonts w:cstheme="minorHAnsi"/>
                <w:b/>
                <w:color w:val="auto"/>
                <w:szCs w:val="20"/>
              </w:rPr>
            </w:pPr>
            <w:r>
              <w:rPr>
                <w:rFonts w:cstheme="minorHAnsi"/>
                <w:b/>
                <w:color w:val="auto"/>
                <w:szCs w:val="20"/>
              </w:rPr>
              <w:t xml:space="preserve">Montant global et forfaitaire euros </w:t>
            </w:r>
            <w:r w:rsidRPr="006628B2">
              <w:rPr>
                <w:rFonts w:cstheme="minorHAnsi"/>
                <w:b/>
                <w:color w:val="auto"/>
                <w:szCs w:val="20"/>
              </w:rPr>
              <w:t>T.T.C</w:t>
            </w:r>
          </w:p>
        </w:tc>
      </w:tr>
      <w:tr w:rsidR="00CA3D3C" w:rsidRPr="006628B2" w14:paraId="7FD4569D" w14:textId="77777777" w:rsidTr="002706BE">
        <w:tc>
          <w:tcPr>
            <w:tcW w:w="3544" w:type="dxa"/>
            <w:tcBorders>
              <w:top w:val="single" w:sz="6" w:space="0" w:color="auto"/>
              <w:left w:val="single" w:sz="6" w:space="0" w:color="auto"/>
              <w:bottom w:val="single" w:sz="6" w:space="0" w:color="auto"/>
              <w:right w:val="single" w:sz="6" w:space="0" w:color="auto"/>
            </w:tcBorders>
          </w:tcPr>
          <w:p w14:paraId="16245EA3"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p w14:paraId="0C4F5A2D"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p w14:paraId="5B432459"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p w14:paraId="39D6466B"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tc>
        <w:tc>
          <w:tcPr>
            <w:tcW w:w="2835" w:type="dxa"/>
            <w:tcBorders>
              <w:top w:val="single" w:sz="6" w:space="0" w:color="auto"/>
              <w:left w:val="single" w:sz="6" w:space="0" w:color="auto"/>
              <w:bottom w:val="single" w:sz="6" w:space="0" w:color="auto"/>
              <w:right w:val="single" w:sz="6" w:space="0" w:color="auto"/>
            </w:tcBorders>
          </w:tcPr>
          <w:p w14:paraId="6C5859C6"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tc>
        <w:tc>
          <w:tcPr>
            <w:tcW w:w="3678" w:type="dxa"/>
            <w:tcBorders>
              <w:top w:val="single" w:sz="6" w:space="0" w:color="auto"/>
              <w:left w:val="single" w:sz="6" w:space="0" w:color="auto"/>
              <w:bottom w:val="single" w:sz="6" w:space="0" w:color="auto"/>
              <w:right w:val="single" w:sz="6" w:space="0" w:color="auto"/>
            </w:tcBorders>
          </w:tcPr>
          <w:p w14:paraId="1478F825" w14:textId="77777777" w:rsidR="00CA3D3C" w:rsidRPr="006628B2" w:rsidRDefault="00CA3D3C" w:rsidP="002706BE">
            <w:pPr>
              <w:autoSpaceDE w:val="0"/>
              <w:autoSpaceDN w:val="0"/>
              <w:adjustRightInd w:val="0"/>
              <w:spacing w:after="0" w:line="240" w:lineRule="auto"/>
              <w:jc w:val="both"/>
              <w:rPr>
                <w:rFonts w:cstheme="minorHAnsi"/>
                <w:color w:val="auto"/>
                <w:szCs w:val="20"/>
              </w:rPr>
            </w:pPr>
          </w:p>
        </w:tc>
      </w:tr>
    </w:tbl>
    <w:p w14:paraId="100BC790" w14:textId="77777777" w:rsidR="00CA3D3C" w:rsidRPr="006628B2" w:rsidRDefault="00CA3D3C" w:rsidP="00CA3D3C">
      <w:pPr>
        <w:autoSpaceDE w:val="0"/>
        <w:autoSpaceDN w:val="0"/>
        <w:adjustRightInd w:val="0"/>
        <w:spacing w:after="0" w:line="240" w:lineRule="auto"/>
        <w:jc w:val="both"/>
        <w:rPr>
          <w:rFonts w:cstheme="minorHAnsi"/>
          <w:b/>
          <w:color w:val="auto"/>
          <w:szCs w:val="20"/>
        </w:rPr>
      </w:pPr>
    </w:p>
    <w:p w14:paraId="2EF3A2F9" w14:textId="77777777" w:rsidR="00CA3D3C" w:rsidRPr="006628B2" w:rsidRDefault="00CA3D3C" w:rsidP="00CA3D3C">
      <w:pPr>
        <w:autoSpaceDE w:val="0"/>
        <w:autoSpaceDN w:val="0"/>
        <w:adjustRightInd w:val="0"/>
        <w:spacing w:after="0" w:line="240" w:lineRule="auto"/>
        <w:jc w:val="both"/>
        <w:rPr>
          <w:rFonts w:cstheme="minorHAnsi"/>
          <w:b/>
          <w:color w:val="auto"/>
          <w:szCs w:val="20"/>
        </w:rPr>
      </w:pPr>
      <w:r w:rsidRPr="006628B2">
        <w:rPr>
          <w:rFonts w:cstheme="minorHAnsi"/>
          <w:b/>
          <w:color w:val="auto"/>
          <w:szCs w:val="20"/>
        </w:rPr>
        <w:t xml:space="preserve">Le montant </w:t>
      </w:r>
      <w:r>
        <w:rPr>
          <w:rFonts w:cstheme="minorHAnsi"/>
          <w:b/>
          <w:color w:val="auto"/>
          <w:szCs w:val="20"/>
        </w:rPr>
        <w:t>global et forfaitaire</w:t>
      </w:r>
      <w:r w:rsidRPr="006628B2">
        <w:rPr>
          <w:rFonts w:cstheme="minorHAnsi"/>
          <w:b/>
          <w:color w:val="auto"/>
          <w:szCs w:val="20"/>
        </w:rPr>
        <w:t xml:space="preserve"> de l’offre  </w:t>
      </w:r>
      <w:r>
        <w:rPr>
          <w:rFonts w:cstheme="minorHAnsi"/>
          <w:b/>
          <w:color w:val="auto"/>
          <w:szCs w:val="20"/>
        </w:rPr>
        <w:t xml:space="preserve">euros </w:t>
      </w:r>
      <w:r w:rsidRPr="006628B2">
        <w:rPr>
          <w:rFonts w:cstheme="minorHAnsi"/>
          <w:b/>
          <w:color w:val="auto"/>
          <w:szCs w:val="20"/>
          <w:u w:val="single"/>
        </w:rPr>
        <w:t>Toutes Taxes Comprises en lettres</w:t>
      </w:r>
      <w:r w:rsidRPr="006628B2">
        <w:rPr>
          <w:rFonts w:cstheme="minorHAnsi"/>
          <w:b/>
          <w:color w:val="auto"/>
          <w:szCs w:val="20"/>
        </w:rPr>
        <w:t xml:space="preserve"> est de :</w:t>
      </w:r>
    </w:p>
    <w:p w14:paraId="53C0051F" w14:textId="77777777" w:rsidR="00CA3D3C" w:rsidRPr="006628B2" w:rsidRDefault="00CA3D3C" w:rsidP="00CA3D3C">
      <w:pPr>
        <w:autoSpaceDE w:val="0"/>
        <w:autoSpaceDN w:val="0"/>
        <w:adjustRightInd w:val="0"/>
        <w:spacing w:after="0" w:line="240" w:lineRule="auto"/>
        <w:jc w:val="both"/>
        <w:rPr>
          <w:rFonts w:cstheme="minorHAnsi"/>
          <w:color w:val="auto"/>
          <w:szCs w:val="20"/>
        </w:rPr>
      </w:pPr>
      <w:r>
        <w:rPr>
          <w:rFonts w:cstheme="minorHAnsi"/>
          <w:color w:val="auto"/>
          <w:szCs w:val="20"/>
        </w:rPr>
        <w:t>………………………………………………………………………………………………………………………………………………………………………………………………………………………………………………………………………………………………………………………………………………………………………………</w:t>
      </w:r>
    </w:p>
    <w:p w14:paraId="7B7A2412" w14:textId="77777777" w:rsidR="00CA3D3C" w:rsidRDefault="00CA3D3C" w:rsidP="006628B2">
      <w:pPr>
        <w:autoSpaceDE w:val="0"/>
        <w:autoSpaceDN w:val="0"/>
        <w:adjustRightInd w:val="0"/>
        <w:spacing w:after="0" w:line="240" w:lineRule="auto"/>
        <w:jc w:val="both"/>
        <w:rPr>
          <w:rFonts w:cstheme="minorHAnsi"/>
          <w:color w:val="auto"/>
          <w:szCs w:val="20"/>
        </w:rPr>
      </w:pPr>
    </w:p>
    <w:p w14:paraId="79E91CD4" w14:textId="05DC9CDB" w:rsidR="006628B2" w:rsidRDefault="006628B2" w:rsidP="006628B2">
      <w:pPr>
        <w:autoSpaceDE w:val="0"/>
        <w:autoSpaceDN w:val="0"/>
        <w:adjustRightInd w:val="0"/>
        <w:spacing w:after="0" w:line="240" w:lineRule="auto"/>
        <w:jc w:val="both"/>
        <w:rPr>
          <w:rFonts w:cstheme="minorHAnsi"/>
          <w:color w:val="auto"/>
          <w:szCs w:val="20"/>
        </w:rPr>
      </w:pPr>
      <w:r w:rsidRPr="006628B2">
        <w:rPr>
          <w:rFonts w:cstheme="minorHAnsi"/>
          <w:color w:val="auto"/>
          <w:szCs w:val="20"/>
        </w:rPr>
        <w:tab/>
      </w:r>
    </w:p>
    <w:p w14:paraId="767F4724" w14:textId="77777777" w:rsidR="00FC404A" w:rsidRPr="00FC404A" w:rsidRDefault="00FC404A" w:rsidP="00FC404A">
      <w:pPr>
        <w:tabs>
          <w:tab w:val="left" w:pos="1702"/>
          <w:tab w:val="left" w:pos="7088"/>
        </w:tabs>
        <w:spacing w:after="0" w:line="240" w:lineRule="auto"/>
        <w:ind w:right="407"/>
        <w:jc w:val="both"/>
        <w:rPr>
          <w:rFonts w:asciiTheme="majorHAnsi" w:eastAsia="Times New Roman" w:hAnsiTheme="majorHAnsi" w:cstheme="majorHAnsi"/>
          <w:b/>
          <w:i/>
          <w:color w:val="auto"/>
          <w:szCs w:val="20"/>
          <w:lang w:eastAsia="fr-FR"/>
        </w:rPr>
      </w:pPr>
      <w:r w:rsidRPr="00FC404A">
        <w:rPr>
          <w:rFonts w:asciiTheme="majorHAnsi" w:eastAsia="Times New Roman" w:hAnsiTheme="majorHAnsi" w:cstheme="majorHAnsi"/>
          <w:b/>
          <w:i/>
          <w:color w:val="auto"/>
          <w:szCs w:val="20"/>
          <w:lang w:eastAsia="fr-FR"/>
        </w:rPr>
        <w:lastRenderedPageBreak/>
        <w:t>En cas de groupement conjoint, répartition des prestations :</w:t>
      </w:r>
    </w:p>
    <w:p w14:paraId="0BD92904" w14:textId="77777777" w:rsidR="00FC404A" w:rsidRPr="00FC404A" w:rsidRDefault="00FC404A" w:rsidP="00FC404A">
      <w:pPr>
        <w:tabs>
          <w:tab w:val="left" w:pos="851"/>
        </w:tabs>
        <w:spacing w:before="120" w:after="0" w:line="240" w:lineRule="auto"/>
        <w:jc w:val="both"/>
        <w:rPr>
          <w:rFonts w:asciiTheme="majorHAnsi" w:eastAsia="Times New Roman" w:hAnsiTheme="majorHAnsi" w:cstheme="majorHAnsi"/>
          <w:b/>
          <w:bCs/>
          <w:color w:val="auto"/>
          <w:szCs w:val="20"/>
          <w:lang w:eastAsia="fr-FR"/>
        </w:rPr>
      </w:pPr>
      <w:r w:rsidRPr="00FC404A">
        <w:rPr>
          <w:rFonts w:asciiTheme="majorHAnsi" w:eastAsia="Times New Roman" w:hAnsiTheme="majorHAnsi" w:cstheme="majorHAnsi"/>
          <w:i/>
          <w:iCs/>
          <w:color w:val="auto"/>
          <w:szCs w:val="20"/>
          <w:lang w:eastAsia="fr-FR"/>
        </w:rPr>
        <w:t>(Les membres du groupement conjoint indiquent dans le tableau ci-dessous la répartition des prestations que chacun d’entre eux s’engage à réaliser.)</w:t>
      </w:r>
    </w:p>
    <w:p w14:paraId="25073886" w14:textId="77777777" w:rsidR="00FC404A" w:rsidRPr="00FC404A" w:rsidRDefault="00FC404A" w:rsidP="00FC404A">
      <w:pPr>
        <w:tabs>
          <w:tab w:val="center" w:pos="7371"/>
        </w:tabs>
        <w:spacing w:after="0" w:line="240" w:lineRule="auto"/>
        <w:ind w:right="556"/>
        <w:jc w:val="both"/>
        <w:rPr>
          <w:rFonts w:asciiTheme="majorHAnsi" w:eastAsia="Times New Roman" w:hAnsiTheme="majorHAnsi" w:cstheme="majorHAnsi"/>
          <w:i/>
          <w:color w:val="auto"/>
          <w:szCs w:val="20"/>
          <w:lang w:eastAsia="fr-FR"/>
        </w:rPr>
      </w:pPr>
    </w:p>
    <w:tbl>
      <w:tblPr>
        <w:tblW w:w="9781" w:type="dxa"/>
        <w:tblInd w:w="-34" w:type="dxa"/>
        <w:tblLayout w:type="fixed"/>
        <w:tblLook w:val="0000" w:firstRow="0" w:lastRow="0" w:firstColumn="0" w:lastColumn="0" w:noHBand="0" w:noVBand="0"/>
      </w:tblPr>
      <w:tblGrid>
        <w:gridCol w:w="4111"/>
        <w:gridCol w:w="3261"/>
        <w:gridCol w:w="2409"/>
      </w:tblGrid>
      <w:tr w:rsidR="00FC404A" w:rsidRPr="00FC404A" w14:paraId="2E9AF61C" w14:textId="77777777" w:rsidTr="00CF1E6E">
        <w:trPr>
          <w:trHeight w:val="567"/>
        </w:trPr>
        <w:tc>
          <w:tcPr>
            <w:tcW w:w="4111" w:type="dxa"/>
            <w:vMerge w:val="restart"/>
            <w:tcBorders>
              <w:top w:val="single" w:sz="4" w:space="0" w:color="000000"/>
              <w:left w:val="single" w:sz="4" w:space="0" w:color="000000"/>
              <w:bottom w:val="single" w:sz="4" w:space="0" w:color="000000"/>
            </w:tcBorders>
            <w:vAlign w:val="center"/>
          </w:tcPr>
          <w:p w14:paraId="21103DC1"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 xml:space="preserve">Désignation des membres </w:t>
            </w:r>
          </w:p>
          <w:p w14:paraId="071DDD20" w14:textId="77777777" w:rsidR="00FC404A" w:rsidRPr="00FC404A" w:rsidRDefault="00FC404A" w:rsidP="00CF1E6E">
            <w:pPr>
              <w:tabs>
                <w:tab w:val="left" w:pos="851"/>
              </w:tabs>
              <w:spacing w:after="0" w:line="240" w:lineRule="auto"/>
              <w:ind w:left="176"/>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1FB8B718" w14:textId="77777777" w:rsidR="00FC404A" w:rsidRPr="00FC404A" w:rsidRDefault="00FC404A" w:rsidP="00CF1E6E">
            <w:pPr>
              <w:tabs>
                <w:tab w:val="left" w:pos="851"/>
              </w:tabs>
              <w:spacing w:after="60" w:line="240" w:lineRule="auto"/>
              <w:jc w:val="center"/>
              <w:outlineLvl w:val="4"/>
              <w:rPr>
                <w:rFonts w:asciiTheme="majorHAnsi" w:eastAsia="Times New Roman" w:hAnsiTheme="majorHAnsi" w:cstheme="majorHAnsi"/>
                <w:b/>
                <w:i/>
                <w:color w:val="auto"/>
                <w:szCs w:val="20"/>
                <w:lang w:eastAsia="fr-FR"/>
              </w:rPr>
            </w:pPr>
            <w:r w:rsidRPr="00FC404A">
              <w:rPr>
                <w:rFonts w:asciiTheme="majorHAnsi" w:eastAsia="Times New Roman" w:hAnsiTheme="majorHAnsi" w:cstheme="majorHAnsi"/>
                <w:i/>
                <w:color w:val="auto"/>
                <w:szCs w:val="20"/>
                <w:lang w:eastAsia="fr-FR"/>
              </w:rPr>
              <w:t>Prestations exécutées par les membres</w:t>
            </w:r>
          </w:p>
          <w:p w14:paraId="0C54DC7A" w14:textId="77777777" w:rsidR="00FC404A" w:rsidRPr="00FC404A" w:rsidRDefault="00FC404A" w:rsidP="00CF1E6E">
            <w:pPr>
              <w:tabs>
                <w:tab w:val="left" w:pos="851"/>
              </w:tabs>
              <w:spacing w:after="60" w:line="240" w:lineRule="auto"/>
              <w:jc w:val="center"/>
              <w:outlineLvl w:val="4"/>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i/>
                <w:color w:val="auto"/>
                <w:szCs w:val="20"/>
                <w:lang w:eastAsia="fr-FR"/>
              </w:rPr>
              <w:t>du groupement conjoint</w:t>
            </w:r>
          </w:p>
        </w:tc>
      </w:tr>
      <w:tr w:rsidR="00FC404A" w:rsidRPr="00FC404A" w14:paraId="21F527DE" w14:textId="77777777" w:rsidTr="00CF1E6E">
        <w:trPr>
          <w:trHeight w:val="567"/>
        </w:trPr>
        <w:tc>
          <w:tcPr>
            <w:tcW w:w="4111" w:type="dxa"/>
            <w:vMerge/>
            <w:tcBorders>
              <w:top w:val="single" w:sz="4" w:space="0" w:color="000000"/>
              <w:left w:val="single" w:sz="4" w:space="0" w:color="000000"/>
              <w:bottom w:val="single" w:sz="4" w:space="0" w:color="000000"/>
            </w:tcBorders>
            <w:shd w:val="clear" w:color="auto" w:fill="FFFFFF"/>
            <w:vAlign w:val="center"/>
          </w:tcPr>
          <w:p w14:paraId="09E05615" w14:textId="77777777" w:rsidR="00FC404A" w:rsidRPr="00FC404A" w:rsidRDefault="00FC404A" w:rsidP="00CF1E6E">
            <w:pPr>
              <w:tabs>
                <w:tab w:val="left" w:pos="851"/>
              </w:tabs>
              <w:snapToGrid w:val="0"/>
              <w:spacing w:after="0" w:line="240" w:lineRule="auto"/>
              <w:ind w:left="360"/>
              <w:jc w:val="center"/>
              <w:rPr>
                <w:rFonts w:asciiTheme="majorHAnsi" w:eastAsia="Times New Roman" w:hAnsiTheme="majorHAnsi" w:cstheme="majorHAnsi"/>
                <w:b/>
                <w:color w:val="auto"/>
                <w:szCs w:val="20"/>
                <w:lang w:eastAsia="fr-FR"/>
              </w:rPr>
            </w:pPr>
          </w:p>
        </w:tc>
        <w:tc>
          <w:tcPr>
            <w:tcW w:w="3261" w:type="dxa"/>
            <w:tcBorders>
              <w:top w:val="single" w:sz="4" w:space="0" w:color="000000"/>
              <w:left w:val="single" w:sz="4" w:space="0" w:color="000000"/>
              <w:bottom w:val="single" w:sz="4" w:space="0" w:color="000000"/>
            </w:tcBorders>
            <w:shd w:val="clear" w:color="auto" w:fill="FFFFFF"/>
            <w:vAlign w:val="center"/>
          </w:tcPr>
          <w:p w14:paraId="7E532929"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EF950"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b/>
                <w:color w:val="auto"/>
                <w:szCs w:val="20"/>
                <w:lang w:eastAsia="fr-FR"/>
              </w:rPr>
            </w:pPr>
            <w:r w:rsidRPr="00FC404A">
              <w:rPr>
                <w:rFonts w:asciiTheme="majorHAnsi" w:eastAsia="Times New Roman" w:hAnsiTheme="majorHAnsi" w:cstheme="majorHAnsi"/>
                <w:b/>
                <w:color w:val="auto"/>
                <w:szCs w:val="20"/>
                <w:lang w:eastAsia="fr-FR"/>
              </w:rPr>
              <w:t xml:space="preserve">Montant HT </w:t>
            </w:r>
          </w:p>
          <w:p w14:paraId="718F4FCC" w14:textId="77777777" w:rsidR="00FC404A" w:rsidRPr="00FC404A" w:rsidRDefault="00FC404A" w:rsidP="00CF1E6E">
            <w:pPr>
              <w:tabs>
                <w:tab w:val="left" w:pos="851"/>
              </w:tabs>
              <w:spacing w:after="0" w:line="240" w:lineRule="auto"/>
              <w:ind w:left="360"/>
              <w:jc w:val="center"/>
              <w:rPr>
                <w:rFonts w:asciiTheme="majorHAnsi" w:eastAsia="Times New Roman" w:hAnsiTheme="majorHAnsi" w:cstheme="majorHAnsi"/>
                <w:color w:val="auto"/>
                <w:szCs w:val="20"/>
                <w:lang w:eastAsia="fr-FR"/>
              </w:rPr>
            </w:pPr>
            <w:r w:rsidRPr="00FC404A">
              <w:rPr>
                <w:rFonts w:asciiTheme="majorHAnsi" w:eastAsia="Times New Roman" w:hAnsiTheme="majorHAnsi" w:cstheme="majorHAnsi"/>
                <w:b/>
                <w:color w:val="auto"/>
                <w:szCs w:val="20"/>
                <w:lang w:eastAsia="fr-FR"/>
              </w:rPr>
              <w:t>de la prestation</w:t>
            </w:r>
          </w:p>
        </w:tc>
      </w:tr>
      <w:tr w:rsidR="00FC404A" w:rsidRPr="00FC404A" w14:paraId="34231567" w14:textId="77777777" w:rsidTr="00CF1E6E">
        <w:trPr>
          <w:trHeight w:val="1021"/>
        </w:trPr>
        <w:tc>
          <w:tcPr>
            <w:tcW w:w="4111" w:type="dxa"/>
            <w:tcBorders>
              <w:top w:val="single" w:sz="4" w:space="0" w:color="000000"/>
              <w:left w:val="single" w:sz="4" w:space="0" w:color="000000"/>
            </w:tcBorders>
            <w:shd w:val="clear" w:color="auto" w:fill="CCFFFF"/>
          </w:tcPr>
          <w:p w14:paraId="550732B5"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top w:val="single" w:sz="4" w:space="0" w:color="000000"/>
              <w:left w:val="single" w:sz="4" w:space="0" w:color="000000"/>
            </w:tcBorders>
            <w:shd w:val="clear" w:color="auto" w:fill="CCFFFF"/>
          </w:tcPr>
          <w:p w14:paraId="10313966"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top w:val="single" w:sz="4" w:space="0" w:color="000000"/>
              <w:left w:val="single" w:sz="4" w:space="0" w:color="000000"/>
              <w:right w:val="single" w:sz="4" w:space="0" w:color="000000"/>
            </w:tcBorders>
            <w:shd w:val="clear" w:color="auto" w:fill="CCFFFF"/>
          </w:tcPr>
          <w:p w14:paraId="4B73CA42"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r w:rsidR="00FC404A" w:rsidRPr="00FC404A" w14:paraId="34196F0A" w14:textId="77777777" w:rsidTr="00CF1E6E">
        <w:trPr>
          <w:trHeight w:val="1021"/>
        </w:trPr>
        <w:tc>
          <w:tcPr>
            <w:tcW w:w="4111" w:type="dxa"/>
            <w:tcBorders>
              <w:left w:val="single" w:sz="4" w:space="0" w:color="000000"/>
            </w:tcBorders>
          </w:tcPr>
          <w:p w14:paraId="40F8D893"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left w:val="single" w:sz="4" w:space="0" w:color="000000"/>
            </w:tcBorders>
          </w:tcPr>
          <w:p w14:paraId="2599562C"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left w:val="single" w:sz="4" w:space="0" w:color="000000"/>
              <w:right w:val="single" w:sz="4" w:space="0" w:color="000000"/>
            </w:tcBorders>
          </w:tcPr>
          <w:p w14:paraId="068B9680"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r w:rsidR="00FC404A" w:rsidRPr="00FC404A" w14:paraId="7F3258F7" w14:textId="77777777" w:rsidTr="00CF1E6E">
        <w:trPr>
          <w:trHeight w:val="1021"/>
        </w:trPr>
        <w:tc>
          <w:tcPr>
            <w:tcW w:w="4111" w:type="dxa"/>
            <w:tcBorders>
              <w:left w:val="single" w:sz="4" w:space="0" w:color="000000"/>
              <w:bottom w:val="single" w:sz="4" w:space="0" w:color="000000"/>
            </w:tcBorders>
            <w:shd w:val="clear" w:color="auto" w:fill="CCFFFF"/>
          </w:tcPr>
          <w:p w14:paraId="4EC5917F"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3261" w:type="dxa"/>
            <w:tcBorders>
              <w:left w:val="single" w:sz="4" w:space="0" w:color="000000"/>
              <w:bottom w:val="single" w:sz="4" w:space="0" w:color="000000"/>
            </w:tcBorders>
            <w:shd w:val="clear" w:color="auto" w:fill="CCFFFF"/>
          </w:tcPr>
          <w:p w14:paraId="0C6B9E31"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c>
          <w:tcPr>
            <w:tcW w:w="2409" w:type="dxa"/>
            <w:tcBorders>
              <w:left w:val="single" w:sz="4" w:space="0" w:color="000000"/>
              <w:bottom w:val="single" w:sz="4" w:space="0" w:color="000000"/>
              <w:right w:val="single" w:sz="4" w:space="0" w:color="000000"/>
            </w:tcBorders>
            <w:shd w:val="clear" w:color="auto" w:fill="CCFFFF"/>
          </w:tcPr>
          <w:p w14:paraId="17A0643E" w14:textId="77777777" w:rsidR="00FC404A" w:rsidRPr="00FC404A" w:rsidRDefault="00FC404A" w:rsidP="00CF1E6E">
            <w:pPr>
              <w:tabs>
                <w:tab w:val="left" w:pos="851"/>
              </w:tabs>
              <w:snapToGrid w:val="0"/>
              <w:spacing w:after="0" w:line="240" w:lineRule="auto"/>
              <w:ind w:left="360"/>
              <w:jc w:val="both"/>
              <w:rPr>
                <w:rFonts w:asciiTheme="majorHAnsi" w:eastAsia="Times New Roman" w:hAnsiTheme="majorHAnsi" w:cstheme="majorHAnsi"/>
                <w:color w:val="auto"/>
                <w:szCs w:val="20"/>
                <w:lang w:eastAsia="fr-FR"/>
              </w:rPr>
            </w:pPr>
          </w:p>
        </w:tc>
      </w:tr>
    </w:tbl>
    <w:p w14:paraId="498BEFA5" w14:textId="77777777" w:rsidR="00FC404A" w:rsidRPr="00FC404A" w:rsidRDefault="00FC404A" w:rsidP="00FC404A">
      <w:pPr>
        <w:tabs>
          <w:tab w:val="center" w:pos="7371"/>
        </w:tabs>
        <w:spacing w:after="0" w:line="240" w:lineRule="auto"/>
        <w:ind w:left="284" w:right="556"/>
        <w:jc w:val="both"/>
        <w:rPr>
          <w:rFonts w:asciiTheme="majorHAnsi" w:eastAsia="Times New Roman" w:hAnsiTheme="majorHAnsi" w:cstheme="majorHAnsi"/>
          <w:b/>
          <w:bCs/>
          <w:color w:val="auto"/>
          <w:szCs w:val="20"/>
          <w:u w:val="single"/>
          <w:lang w:eastAsia="fr-FR"/>
        </w:rPr>
      </w:pPr>
    </w:p>
    <w:p w14:paraId="5ECB767C" w14:textId="77777777" w:rsidR="00B05BD6" w:rsidRDefault="00B05BD6" w:rsidP="006628B2">
      <w:pPr>
        <w:autoSpaceDE w:val="0"/>
        <w:autoSpaceDN w:val="0"/>
        <w:adjustRightInd w:val="0"/>
        <w:spacing w:after="0" w:line="240" w:lineRule="auto"/>
        <w:jc w:val="both"/>
        <w:rPr>
          <w:rFonts w:cstheme="minorHAnsi"/>
          <w:color w:val="auto"/>
          <w:szCs w:val="20"/>
        </w:rPr>
      </w:pPr>
    </w:p>
    <w:p w14:paraId="51DC0352" w14:textId="77777777" w:rsidR="00B05BD6" w:rsidRDefault="00B05BD6" w:rsidP="006628B2">
      <w:pPr>
        <w:autoSpaceDE w:val="0"/>
        <w:autoSpaceDN w:val="0"/>
        <w:adjustRightInd w:val="0"/>
        <w:spacing w:after="0" w:line="240" w:lineRule="auto"/>
        <w:jc w:val="both"/>
        <w:rPr>
          <w:rFonts w:cstheme="minorHAnsi"/>
          <w:color w:val="auto"/>
          <w:szCs w:val="20"/>
        </w:rPr>
      </w:pPr>
    </w:p>
    <w:p w14:paraId="6CF681FB" w14:textId="2E0DA887" w:rsidR="006628B2" w:rsidRPr="00FC404A" w:rsidRDefault="006628B2" w:rsidP="009D209E">
      <w:pPr>
        <w:autoSpaceDE w:val="0"/>
        <w:autoSpaceDN w:val="0"/>
        <w:adjustRightInd w:val="0"/>
        <w:spacing w:after="0" w:line="240" w:lineRule="auto"/>
        <w:jc w:val="both"/>
        <w:rPr>
          <w:rFonts w:cstheme="minorHAnsi"/>
          <w:b/>
          <w:bCs/>
          <w:color w:val="auto"/>
          <w:szCs w:val="20"/>
        </w:rPr>
      </w:pPr>
      <w:r w:rsidRPr="00FC404A">
        <w:rPr>
          <w:rFonts w:cstheme="minorHAnsi"/>
          <w:b/>
          <w:bCs/>
          <w:color w:val="auto"/>
          <w:szCs w:val="20"/>
        </w:rPr>
        <w:t>5.2.2-</w:t>
      </w:r>
      <w:r w:rsidR="00C63F5C">
        <w:rPr>
          <w:b/>
          <w:bCs/>
        </w:rPr>
        <w:t xml:space="preserve"> </w:t>
      </w:r>
      <w:r w:rsidR="00372E29">
        <w:rPr>
          <w:b/>
          <w:bCs/>
        </w:rPr>
        <w:t>P</w:t>
      </w:r>
      <w:r w:rsidR="00C63F5C" w:rsidRPr="00C63F5C">
        <w:rPr>
          <w:b/>
          <w:bCs/>
        </w:rPr>
        <w:t>artie à bons de commande relative à la commande de prestations en lien avec la réception des factures et intégration comptable (Périmètre 1), E-</w:t>
      </w:r>
      <w:proofErr w:type="spellStart"/>
      <w:r w:rsidR="00C63F5C" w:rsidRPr="00C63F5C">
        <w:rPr>
          <w:b/>
          <w:bCs/>
        </w:rPr>
        <w:t>invoicing</w:t>
      </w:r>
      <w:proofErr w:type="spellEnd"/>
      <w:r w:rsidR="00C63F5C" w:rsidRPr="00C63F5C">
        <w:rPr>
          <w:b/>
          <w:bCs/>
        </w:rPr>
        <w:t xml:space="preserve"> et E-</w:t>
      </w:r>
      <w:proofErr w:type="spellStart"/>
      <w:r w:rsidR="00C63F5C" w:rsidRPr="00C63F5C">
        <w:rPr>
          <w:b/>
          <w:bCs/>
        </w:rPr>
        <w:t>reporting</w:t>
      </w:r>
      <w:proofErr w:type="spellEnd"/>
      <w:r w:rsidR="00C63F5C" w:rsidRPr="00C63F5C">
        <w:rPr>
          <w:b/>
          <w:bCs/>
        </w:rPr>
        <w:t xml:space="preserve"> structures externes (Périmètre 2) et Passerelle Chorus Pro (Périmètre 3) ;</w:t>
      </w:r>
    </w:p>
    <w:p w14:paraId="49F0F593" w14:textId="77777777" w:rsidR="006628B2" w:rsidRDefault="006628B2" w:rsidP="009D209E">
      <w:pPr>
        <w:autoSpaceDE w:val="0"/>
        <w:autoSpaceDN w:val="0"/>
        <w:adjustRightInd w:val="0"/>
        <w:spacing w:after="0" w:line="240" w:lineRule="auto"/>
        <w:jc w:val="both"/>
        <w:rPr>
          <w:rFonts w:cstheme="minorHAnsi"/>
          <w:color w:val="auto"/>
          <w:szCs w:val="20"/>
        </w:rPr>
      </w:pPr>
    </w:p>
    <w:p w14:paraId="1C073DBD" w14:textId="7F50F429" w:rsidR="00FC404A" w:rsidRDefault="00FC404A" w:rsidP="009D209E">
      <w:pPr>
        <w:autoSpaceDE w:val="0"/>
        <w:autoSpaceDN w:val="0"/>
        <w:adjustRightInd w:val="0"/>
        <w:spacing w:after="0" w:line="240" w:lineRule="auto"/>
        <w:jc w:val="both"/>
        <w:rPr>
          <w:rFonts w:cstheme="minorHAnsi"/>
          <w:color w:val="auto"/>
          <w:szCs w:val="20"/>
        </w:rPr>
      </w:pPr>
      <w:bookmarkStart w:id="16" w:name="_Hlk219732612"/>
      <w:r>
        <w:rPr>
          <w:rFonts w:cstheme="minorHAnsi"/>
          <w:color w:val="auto"/>
          <w:szCs w:val="20"/>
        </w:rPr>
        <w:t xml:space="preserve">Ces prestations seront traitées par application du prix unitaire remis dans le bordereau de prix unitaires aux quantités réellement exécutées. </w:t>
      </w:r>
    </w:p>
    <w:p w14:paraId="60AF67E9" w14:textId="77777777" w:rsidR="006628B2" w:rsidRDefault="006628B2" w:rsidP="009D209E">
      <w:pPr>
        <w:autoSpaceDE w:val="0"/>
        <w:autoSpaceDN w:val="0"/>
        <w:adjustRightInd w:val="0"/>
        <w:spacing w:after="0" w:line="240" w:lineRule="auto"/>
        <w:jc w:val="both"/>
        <w:rPr>
          <w:rFonts w:cstheme="minorHAnsi"/>
          <w:color w:val="auto"/>
          <w:szCs w:val="20"/>
        </w:rPr>
      </w:pPr>
    </w:p>
    <w:bookmarkEnd w:id="16"/>
    <w:p w14:paraId="5A8E29B2" w14:textId="77777777" w:rsidR="00C63F5C" w:rsidRPr="00C63F5C" w:rsidRDefault="00C63F5C" w:rsidP="00C63F5C">
      <w:pPr>
        <w:spacing w:after="120"/>
        <w:rPr>
          <w:szCs w:val="20"/>
        </w:rPr>
      </w:pPr>
      <w:r w:rsidRPr="00C63F5C">
        <w:rPr>
          <w:szCs w:val="20"/>
        </w:rPr>
        <w:t xml:space="preserve">Pour la partie à bons de commande et à marchés subséquents, l’accord-cadre est passé selon les montants minimums et maximums suivants : </w:t>
      </w:r>
    </w:p>
    <w:p w14:paraId="10F8AFE7" w14:textId="77777777" w:rsidR="00A01583" w:rsidRDefault="00C63F5C" w:rsidP="00C63F5C">
      <w:pPr>
        <w:numPr>
          <w:ilvl w:val="0"/>
          <w:numId w:val="17"/>
        </w:numPr>
        <w:spacing w:after="120"/>
        <w:contextualSpacing/>
        <w:rPr>
          <w:rFonts w:asciiTheme="majorHAnsi" w:hAnsiTheme="majorHAnsi" w:cstheme="majorHAnsi"/>
          <w:color w:val="auto"/>
          <w:szCs w:val="20"/>
        </w:rPr>
      </w:pPr>
      <w:r w:rsidRPr="00C63F5C">
        <w:rPr>
          <w:rFonts w:asciiTheme="majorHAnsi" w:hAnsiTheme="majorHAnsi" w:cstheme="majorHAnsi"/>
          <w:color w:val="auto"/>
          <w:szCs w:val="20"/>
        </w:rPr>
        <w:t xml:space="preserve">Pour la première période ferme de 24 mois : Sans montant minimum et avec un montant maximum </w:t>
      </w:r>
    </w:p>
    <w:p w14:paraId="1AE2740C" w14:textId="25B3EAB9" w:rsidR="00C63F5C" w:rsidRPr="00C63F5C" w:rsidRDefault="00C63F5C" w:rsidP="00A01583">
      <w:pPr>
        <w:spacing w:after="120"/>
        <w:ind w:left="720"/>
        <w:contextualSpacing/>
        <w:rPr>
          <w:rFonts w:asciiTheme="majorHAnsi" w:hAnsiTheme="majorHAnsi" w:cstheme="majorHAnsi"/>
          <w:color w:val="auto"/>
          <w:szCs w:val="20"/>
        </w:rPr>
      </w:pPr>
      <w:r w:rsidRPr="00A01583">
        <w:rPr>
          <w:rFonts w:asciiTheme="majorHAnsi" w:hAnsiTheme="majorHAnsi" w:cstheme="majorHAnsi"/>
          <w:color w:val="auto"/>
          <w:szCs w:val="20"/>
        </w:rPr>
        <w:t xml:space="preserve">de </w:t>
      </w:r>
      <w:r w:rsidR="00BF1B00">
        <w:rPr>
          <w:rFonts w:asciiTheme="majorHAnsi" w:hAnsiTheme="majorHAnsi" w:cstheme="majorHAnsi"/>
          <w:color w:val="auto"/>
          <w:szCs w:val="20"/>
        </w:rPr>
        <w:t>6 300</w:t>
      </w:r>
      <w:r w:rsidR="00A01583" w:rsidRPr="00A01583">
        <w:rPr>
          <w:rFonts w:asciiTheme="majorHAnsi" w:hAnsiTheme="majorHAnsi" w:cstheme="majorHAnsi"/>
          <w:color w:val="auto"/>
          <w:szCs w:val="20"/>
        </w:rPr>
        <w:t xml:space="preserve"> </w:t>
      </w:r>
      <w:r w:rsidRPr="00A01583">
        <w:rPr>
          <w:rFonts w:asciiTheme="majorHAnsi" w:hAnsiTheme="majorHAnsi" w:cstheme="majorHAnsi"/>
          <w:color w:val="auto"/>
          <w:szCs w:val="20"/>
        </w:rPr>
        <w:t>euros H.T</w:t>
      </w:r>
    </w:p>
    <w:p w14:paraId="7C8AB6CA" w14:textId="4CF1F92B" w:rsidR="00C63F5C" w:rsidRPr="00C63F5C" w:rsidRDefault="00C63F5C" w:rsidP="00C63F5C">
      <w:pPr>
        <w:numPr>
          <w:ilvl w:val="0"/>
          <w:numId w:val="17"/>
        </w:numPr>
        <w:spacing w:after="120"/>
        <w:contextualSpacing/>
        <w:rPr>
          <w:rFonts w:asciiTheme="majorHAnsi" w:hAnsiTheme="majorHAnsi" w:cstheme="majorHAnsi"/>
          <w:color w:val="auto"/>
          <w:szCs w:val="20"/>
        </w:rPr>
      </w:pPr>
      <w:r w:rsidRPr="00C63F5C">
        <w:rPr>
          <w:rFonts w:asciiTheme="majorHAnsi" w:hAnsiTheme="majorHAnsi" w:cstheme="majorHAnsi"/>
          <w:color w:val="auto"/>
          <w:szCs w:val="20"/>
        </w:rPr>
        <w:t xml:space="preserve">Par période reconduite de 12 mois : Sans montant minimum et avec un montant maximum de </w:t>
      </w:r>
      <w:r w:rsidR="00BF1B00">
        <w:rPr>
          <w:rFonts w:asciiTheme="majorHAnsi" w:hAnsiTheme="majorHAnsi" w:cstheme="majorHAnsi"/>
          <w:color w:val="auto"/>
          <w:szCs w:val="20"/>
        </w:rPr>
        <w:t>6 300</w:t>
      </w:r>
      <w:r w:rsidR="00A01583">
        <w:rPr>
          <w:rFonts w:asciiTheme="majorHAnsi" w:hAnsiTheme="majorHAnsi" w:cstheme="majorHAnsi"/>
          <w:color w:val="auto"/>
          <w:szCs w:val="20"/>
        </w:rPr>
        <w:t xml:space="preserve"> </w:t>
      </w:r>
      <w:r w:rsidRPr="00C63F5C">
        <w:rPr>
          <w:rFonts w:asciiTheme="majorHAnsi" w:hAnsiTheme="majorHAnsi" w:cstheme="majorHAnsi"/>
          <w:color w:val="auto"/>
          <w:szCs w:val="20"/>
        </w:rPr>
        <w:t>euros H.T par période de 12 mois</w:t>
      </w:r>
    </w:p>
    <w:p w14:paraId="5D03B8BC" w14:textId="77777777" w:rsidR="009D209E" w:rsidRPr="009D209E" w:rsidRDefault="009D209E" w:rsidP="009D209E">
      <w:pPr>
        <w:autoSpaceDE w:val="0"/>
        <w:autoSpaceDN w:val="0"/>
        <w:adjustRightInd w:val="0"/>
        <w:spacing w:after="0" w:line="240" w:lineRule="auto"/>
        <w:jc w:val="both"/>
        <w:rPr>
          <w:rFonts w:cstheme="minorHAnsi"/>
          <w:color w:val="auto"/>
          <w:szCs w:val="20"/>
        </w:rPr>
      </w:pPr>
    </w:p>
    <w:p w14:paraId="73F445AA" w14:textId="48992B5E" w:rsidR="009D209E" w:rsidRDefault="009D209E" w:rsidP="009D209E">
      <w:pPr>
        <w:autoSpaceDE w:val="0"/>
        <w:autoSpaceDN w:val="0"/>
        <w:adjustRightInd w:val="0"/>
        <w:spacing w:after="0" w:line="240" w:lineRule="auto"/>
        <w:jc w:val="both"/>
        <w:rPr>
          <w:rFonts w:cstheme="minorHAnsi"/>
          <w:color w:val="auto"/>
          <w:szCs w:val="20"/>
        </w:rPr>
      </w:pPr>
      <w:r w:rsidRPr="009D209E">
        <w:rPr>
          <w:rFonts w:cstheme="minorHAnsi"/>
          <w:color w:val="auto"/>
          <w:szCs w:val="20"/>
        </w:rPr>
        <w:t>En cas de groupement conjoint, répartition des prestations : la répartition entre co-traitant sera déterminée dans chaque bon de commande</w:t>
      </w:r>
      <w:r w:rsidR="00B325FA">
        <w:rPr>
          <w:rFonts w:cstheme="minorHAnsi"/>
          <w:color w:val="auto"/>
          <w:szCs w:val="20"/>
        </w:rPr>
        <w:t>.</w:t>
      </w:r>
    </w:p>
    <w:p w14:paraId="071566C3" w14:textId="77777777" w:rsidR="00FC404A" w:rsidRDefault="00FC404A" w:rsidP="009D209E">
      <w:pPr>
        <w:autoSpaceDE w:val="0"/>
        <w:autoSpaceDN w:val="0"/>
        <w:adjustRightInd w:val="0"/>
        <w:spacing w:after="0" w:line="240" w:lineRule="auto"/>
        <w:jc w:val="both"/>
        <w:rPr>
          <w:rFonts w:cstheme="minorHAnsi"/>
          <w:color w:val="auto"/>
          <w:szCs w:val="20"/>
        </w:rPr>
      </w:pPr>
    </w:p>
    <w:p w14:paraId="2942DDEB" w14:textId="185DFE02" w:rsidR="00FC404A" w:rsidRDefault="00FC404A" w:rsidP="009D209E">
      <w:pPr>
        <w:autoSpaceDE w:val="0"/>
        <w:autoSpaceDN w:val="0"/>
        <w:adjustRightInd w:val="0"/>
        <w:spacing w:after="0" w:line="240" w:lineRule="auto"/>
        <w:jc w:val="both"/>
        <w:rPr>
          <w:rFonts w:cstheme="minorHAnsi"/>
          <w:b/>
          <w:bCs/>
          <w:color w:val="auto"/>
          <w:szCs w:val="20"/>
        </w:rPr>
      </w:pPr>
      <w:r w:rsidRPr="00FC404A">
        <w:rPr>
          <w:rFonts w:cstheme="minorHAnsi"/>
          <w:b/>
          <w:bCs/>
          <w:color w:val="auto"/>
          <w:szCs w:val="20"/>
        </w:rPr>
        <w:t>5.2.3-</w:t>
      </w:r>
      <w:r w:rsidR="00372E29">
        <w:rPr>
          <w:rFonts w:cstheme="minorHAnsi"/>
          <w:b/>
          <w:bCs/>
          <w:color w:val="auto"/>
          <w:szCs w:val="20"/>
        </w:rPr>
        <w:t>P</w:t>
      </w:r>
      <w:r w:rsidR="00372E29" w:rsidRPr="00372E29">
        <w:rPr>
          <w:rFonts w:cstheme="minorHAnsi"/>
          <w:b/>
          <w:bCs/>
          <w:color w:val="auto"/>
          <w:szCs w:val="20"/>
        </w:rPr>
        <w:t xml:space="preserve">artie à marchés subséquents relatifs à la maintenance évolutive fonctionnelle </w:t>
      </w:r>
      <w:r w:rsidR="00BA4989" w:rsidRPr="00BA4989">
        <w:rPr>
          <w:rFonts w:cstheme="minorHAnsi"/>
          <w:b/>
          <w:bCs/>
          <w:color w:val="auto"/>
          <w:szCs w:val="20"/>
        </w:rPr>
        <w:t>(évolution technique de la solution et intégration de nouvelles entités en cas d’évolution du périmètre des structures externes).</w:t>
      </w:r>
    </w:p>
    <w:p w14:paraId="1C1E4338" w14:textId="77777777" w:rsidR="00FC404A" w:rsidRDefault="00FC404A" w:rsidP="009D209E">
      <w:pPr>
        <w:autoSpaceDE w:val="0"/>
        <w:autoSpaceDN w:val="0"/>
        <w:adjustRightInd w:val="0"/>
        <w:spacing w:after="0" w:line="240" w:lineRule="auto"/>
        <w:jc w:val="both"/>
        <w:rPr>
          <w:rFonts w:cstheme="minorHAnsi"/>
          <w:b/>
          <w:bCs/>
          <w:color w:val="auto"/>
          <w:szCs w:val="20"/>
        </w:rPr>
      </w:pPr>
    </w:p>
    <w:p w14:paraId="226BB2CE" w14:textId="54DC4CA1" w:rsidR="00FC404A" w:rsidRDefault="00FC404A" w:rsidP="00FC404A">
      <w:pPr>
        <w:autoSpaceDE w:val="0"/>
        <w:autoSpaceDN w:val="0"/>
        <w:adjustRightInd w:val="0"/>
        <w:spacing w:after="0" w:line="240" w:lineRule="auto"/>
        <w:jc w:val="both"/>
        <w:rPr>
          <w:rFonts w:cstheme="minorHAnsi"/>
          <w:color w:val="auto"/>
          <w:szCs w:val="20"/>
        </w:rPr>
      </w:pPr>
      <w:r>
        <w:rPr>
          <w:rFonts w:cstheme="minorHAnsi"/>
          <w:color w:val="auto"/>
          <w:szCs w:val="20"/>
        </w:rPr>
        <w:t>Ces prestations seront traitées par application des prix unitaires remis dans le bordereau de prix unitaires</w:t>
      </w:r>
      <w:r w:rsidR="00B05BD6">
        <w:rPr>
          <w:rFonts w:cstheme="minorHAnsi"/>
          <w:color w:val="auto"/>
          <w:szCs w:val="20"/>
        </w:rPr>
        <w:t xml:space="preserve"> pour la partie à marchés subséquents</w:t>
      </w:r>
      <w:r>
        <w:rPr>
          <w:rFonts w:cstheme="minorHAnsi"/>
          <w:color w:val="auto"/>
          <w:szCs w:val="20"/>
        </w:rPr>
        <w:t xml:space="preserve"> et au montant total repris dans chaque marché subséquent par le titulaire. </w:t>
      </w:r>
    </w:p>
    <w:p w14:paraId="18B7514B" w14:textId="77777777" w:rsidR="00FC404A" w:rsidRDefault="00FC404A" w:rsidP="00FC404A">
      <w:pPr>
        <w:autoSpaceDE w:val="0"/>
        <w:autoSpaceDN w:val="0"/>
        <w:adjustRightInd w:val="0"/>
        <w:spacing w:after="0" w:line="240" w:lineRule="auto"/>
        <w:jc w:val="both"/>
        <w:rPr>
          <w:rFonts w:cstheme="minorHAnsi"/>
          <w:color w:val="auto"/>
          <w:szCs w:val="20"/>
        </w:rPr>
      </w:pPr>
    </w:p>
    <w:p w14:paraId="1EF1277E" w14:textId="77777777" w:rsidR="00C63F5C" w:rsidRPr="00C63F5C" w:rsidRDefault="00C63F5C" w:rsidP="00C63F5C">
      <w:pPr>
        <w:spacing w:after="120"/>
        <w:rPr>
          <w:szCs w:val="20"/>
        </w:rPr>
      </w:pPr>
      <w:r w:rsidRPr="00C63F5C">
        <w:rPr>
          <w:szCs w:val="20"/>
        </w:rPr>
        <w:t xml:space="preserve">Pour la partie à bons de commande et à marchés subséquents, l’accord-cadre est passé selon les montants minimums et maximums suivants : </w:t>
      </w:r>
    </w:p>
    <w:p w14:paraId="280F887E" w14:textId="77777777" w:rsidR="0025701D" w:rsidRDefault="00C63F5C" w:rsidP="00C63F5C">
      <w:pPr>
        <w:numPr>
          <w:ilvl w:val="0"/>
          <w:numId w:val="17"/>
        </w:numPr>
        <w:spacing w:after="120"/>
        <w:contextualSpacing/>
        <w:rPr>
          <w:rFonts w:asciiTheme="majorHAnsi" w:hAnsiTheme="majorHAnsi" w:cstheme="majorHAnsi"/>
          <w:color w:val="auto"/>
          <w:szCs w:val="20"/>
        </w:rPr>
      </w:pPr>
      <w:r w:rsidRPr="00C63F5C">
        <w:rPr>
          <w:rFonts w:asciiTheme="majorHAnsi" w:hAnsiTheme="majorHAnsi" w:cstheme="majorHAnsi"/>
          <w:color w:val="auto"/>
          <w:szCs w:val="20"/>
        </w:rPr>
        <w:t xml:space="preserve">Pour la première période ferme de 24 mois : Sans montant minimum et avec un montant maximum </w:t>
      </w:r>
    </w:p>
    <w:p w14:paraId="2484C160" w14:textId="43511242" w:rsidR="00C63F5C" w:rsidRPr="00C63F5C" w:rsidRDefault="00C63F5C" w:rsidP="0025701D">
      <w:pPr>
        <w:spacing w:after="120"/>
        <w:ind w:left="720"/>
        <w:contextualSpacing/>
        <w:rPr>
          <w:rFonts w:asciiTheme="majorHAnsi" w:hAnsiTheme="majorHAnsi" w:cstheme="majorHAnsi"/>
          <w:color w:val="auto"/>
          <w:szCs w:val="20"/>
        </w:rPr>
      </w:pPr>
      <w:r w:rsidRPr="0025701D">
        <w:rPr>
          <w:rFonts w:asciiTheme="majorHAnsi" w:hAnsiTheme="majorHAnsi" w:cstheme="majorHAnsi"/>
          <w:color w:val="auto"/>
          <w:szCs w:val="20"/>
        </w:rPr>
        <w:t xml:space="preserve">de </w:t>
      </w:r>
      <w:r w:rsidR="00483A9E">
        <w:rPr>
          <w:rFonts w:asciiTheme="majorHAnsi" w:hAnsiTheme="majorHAnsi" w:cstheme="majorHAnsi"/>
          <w:color w:val="auto"/>
          <w:szCs w:val="20"/>
        </w:rPr>
        <w:t>6 300</w:t>
      </w:r>
      <w:r w:rsidRPr="0025701D">
        <w:rPr>
          <w:rFonts w:asciiTheme="majorHAnsi" w:hAnsiTheme="majorHAnsi" w:cstheme="majorHAnsi"/>
          <w:color w:val="auto"/>
          <w:szCs w:val="20"/>
        </w:rPr>
        <w:t xml:space="preserve"> euros H.T</w:t>
      </w:r>
    </w:p>
    <w:p w14:paraId="40C2EFC2" w14:textId="77777777" w:rsidR="0025701D" w:rsidRDefault="00C63F5C" w:rsidP="00C63F5C">
      <w:pPr>
        <w:numPr>
          <w:ilvl w:val="0"/>
          <w:numId w:val="17"/>
        </w:numPr>
        <w:spacing w:after="120"/>
        <w:contextualSpacing/>
        <w:rPr>
          <w:rFonts w:asciiTheme="majorHAnsi" w:hAnsiTheme="majorHAnsi" w:cstheme="majorHAnsi"/>
          <w:color w:val="auto"/>
          <w:szCs w:val="20"/>
        </w:rPr>
      </w:pPr>
      <w:r w:rsidRPr="00C63F5C">
        <w:rPr>
          <w:rFonts w:asciiTheme="majorHAnsi" w:hAnsiTheme="majorHAnsi" w:cstheme="majorHAnsi"/>
          <w:color w:val="auto"/>
          <w:szCs w:val="20"/>
        </w:rPr>
        <w:lastRenderedPageBreak/>
        <w:t xml:space="preserve">Par période reconduite de 12 mois : Sans montant minimum et avec un montant maximum </w:t>
      </w:r>
    </w:p>
    <w:p w14:paraId="13FB46FC" w14:textId="7335B3A6" w:rsidR="00C63F5C" w:rsidRDefault="00C63F5C" w:rsidP="0025701D">
      <w:pPr>
        <w:spacing w:after="120"/>
        <w:ind w:left="720"/>
        <w:contextualSpacing/>
        <w:rPr>
          <w:rFonts w:asciiTheme="majorHAnsi" w:hAnsiTheme="majorHAnsi" w:cstheme="majorHAnsi"/>
          <w:color w:val="auto"/>
          <w:szCs w:val="20"/>
        </w:rPr>
      </w:pPr>
      <w:r w:rsidRPr="00C63F5C">
        <w:rPr>
          <w:rFonts w:asciiTheme="majorHAnsi" w:hAnsiTheme="majorHAnsi" w:cstheme="majorHAnsi"/>
          <w:color w:val="auto"/>
          <w:szCs w:val="20"/>
        </w:rPr>
        <w:t xml:space="preserve">de </w:t>
      </w:r>
      <w:r w:rsidR="00483A9E">
        <w:rPr>
          <w:rFonts w:asciiTheme="majorHAnsi" w:hAnsiTheme="majorHAnsi" w:cstheme="majorHAnsi"/>
          <w:color w:val="auto"/>
          <w:szCs w:val="20"/>
        </w:rPr>
        <w:t>6 300</w:t>
      </w:r>
      <w:r w:rsidRPr="00C63F5C">
        <w:rPr>
          <w:rFonts w:asciiTheme="majorHAnsi" w:hAnsiTheme="majorHAnsi" w:cstheme="majorHAnsi"/>
          <w:color w:val="auto"/>
          <w:szCs w:val="20"/>
        </w:rPr>
        <w:t xml:space="preserve"> euros H.T par période de 12 mois</w:t>
      </w:r>
    </w:p>
    <w:p w14:paraId="4146AC45" w14:textId="77777777" w:rsidR="00C63F5C" w:rsidRPr="00C63F5C" w:rsidRDefault="00C63F5C" w:rsidP="00C63F5C">
      <w:pPr>
        <w:spacing w:after="120"/>
        <w:ind w:left="720"/>
        <w:contextualSpacing/>
        <w:rPr>
          <w:rFonts w:asciiTheme="majorHAnsi" w:hAnsiTheme="majorHAnsi" w:cstheme="majorHAnsi"/>
          <w:color w:val="auto"/>
          <w:szCs w:val="20"/>
        </w:rPr>
      </w:pPr>
    </w:p>
    <w:p w14:paraId="20D0C5A7" w14:textId="262FB2EC" w:rsidR="00AB48B6" w:rsidRPr="00AB48B6" w:rsidRDefault="00AB48B6" w:rsidP="00AB48B6">
      <w:pPr>
        <w:spacing w:after="120"/>
        <w:rPr>
          <w:rFonts w:asciiTheme="majorHAnsi" w:hAnsiTheme="majorHAnsi" w:cstheme="majorHAnsi"/>
          <w:color w:val="auto"/>
          <w:szCs w:val="20"/>
        </w:rPr>
      </w:pPr>
      <w:r w:rsidRPr="00AB48B6">
        <w:rPr>
          <w:rFonts w:asciiTheme="majorHAnsi" w:hAnsiTheme="majorHAnsi" w:cstheme="majorHAnsi"/>
          <w:color w:val="auto"/>
          <w:szCs w:val="20"/>
        </w:rPr>
        <w:t>La répartition entre co-traitant sera déterminée dans chaque marché subséquent.</w:t>
      </w:r>
    </w:p>
    <w:p w14:paraId="025A8B8A" w14:textId="77777777" w:rsidR="009E7CFE" w:rsidRPr="009E7CFE" w:rsidRDefault="009E7CFE" w:rsidP="009E7CFE">
      <w:pPr>
        <w:autoSpaceDE w:val="0"/>
        <w:autoSpaceDN w:val="0"/>
        <w:adjustRightInd w:val="0"/>
        <w:spacing w:after="0" w:line="240" w:lineRule="auto"/>
        <w:jc w:val="both"/>
        <w:rPr>
          <w:rFonts w:cs="Arial"/>
          <w:color w:val="00417B" w:themeColor="background1" w:themeShade="BF"/>
          <w:sz w:val="22"/>
        </w:rPr>
      </w:pPr>
    </w:p>
    <w:p w14:paraId="1E31D4D6" w14:textId="1E3652CD" w:rsidR="00FC33E4" w:rsidRDefault="00103961" w:rsidP="006D0285">
      <w:pPr>
        <w:pStyle w:val="ARTICLE"/>
        <w:spacing w:after="120"/>
        <w:ind w:hanging="720"/>
        <w:outlineLvl w:val="0"/>
      </w:pPr>
      <w:r>
        <w:rPr>
          <w:szCs w:val="20"/>
        </w:rPr>
        <w:t>sous-traitance</w:t>
      </w:r>
    </w:p>
    <w:p w14:paraId="3C11C8A9" w14:textId="77777777" w:rsidR="00B503D8" w:rsidRPr="00B503D8" w:rsidRDefault="00B503D8" w:rsidP="00B503D8">
      <w:pPr>
        <w:spacing w:before="120"/>
        <w:jc w:val="both"/>
        <w:rPr>
          <w:rFonts w:cs="Arial"/>
        </w:rPr>
      </w:pPr>
      <w:bookmarkStart w:id="17" w:name="_Hlk194872431"/>
      <w:r w:rsidRPr="00B503D8">
        <w:rPr>
          <w:rFonts w:cs="Arial"/>
        </w:rPr>
        <w:t xml:space="preserve">En cas de sous-traitance, le titulaire doit en informer l’acheteur avant tout commencement d’exécution des prestations sous-traitées. A cette fin, le titulaire complète la déclaration de sous-traitance (formulaire DC4). Ce formulaire constitue une demande d'acceptation d'un (des) sous-traitant(s) concerné(s) et d'agrément de ses (leurs) conditions de paiement. </w:t>
      </w:r>
    </w:p>
    <w:p w14:paraId="114BBDEF" w14:textId="77777777" w:rsidR="00B503D8" w:rsidRPr="00B503D8" w:rsidRDefault="00B503D8" w:rsidP="00B503D8">
      <w:pPr>
        <w:spacing w:before="120"/>
        <w:jc w:val="both"/>
        <w:rPr>
          <w:rFonts w:cs="Arial"/>
        </w:rPr>
      </w:pPr>
      <w:r w:rsidRPr="00B503D8">
        <w:rPr>
          <w:rFonts w:cs="Arial"/>
        </w:rPr>
        <w:t>Cet acte spécial doit être établi en autant d'exemplaires qu'il existe de sous-traitants.</w:t>
      </w:r>
    </w:p>
    <w:p w14:paraId="6732280E" w14:textId="0A378AE3" w:rsidR="00E57AF3" w:rsidRDefault="00B503D8" w:rsidP="00E57AF3">
      <w:pPr>
        <w:spacing w:before="120"/>
        <w:jc w:val="both"/>
        <w:rPr>
          <w:rFonts w:cs="Arial"/>
        </w:rPr>
      </w:pPr>
      <w:r w:rsidRPr="00B503D8">
        <w:rPr>
          <w:rFonts w:cs="Arial"/>
        </w:rPr>
        <w:t>Il indique la nature et le montant des prestations qui est envisager de faire exécuter par un (des) sous-traitant(s), leur(s) nom(s) ainsi que leurs conditions de paiement.</w:t>
      </w:r>
    </w:p>
    <w:p w14:paraId="2DD71525" w14:textId="77777777" w:rsidR="00967416" w:rsidRPr="00967416" w:rsidRDefault="00967416" w:rsidP="00967416">
      <w:pPr>
        <w:tabs>
          <w:tab w:val="left" w:pos="851"/>
          <w:tab w:val="right" w:pos="8505"/>
          <w:tab w:val="right" w:pos="8618"/>
        </w:tabs>
        <w:spacing w:after="0" w:line="240" w:lineRule="auto"/>
        <w:jc w:val="both"/>
        <w:rPr>
          <w:rFonts w:asciiTheme="majorHAnsi" w:eastAsia="Times New Roman" w:hAnsiTheme="majorHAnsi" w:cstheme="majorHAnsi"/>
          <w:b/>
          <w:color w:val="auto"/>
          <w:szCs w:val="20"/>
          <w:lang w:eastAsia="fr-FR"/>
        </w:rPr>
      </w:pPr>
      <w:r w:rsidRPr="00967416">
        <w:rPr>
          <w:rFonts w:asciiTheme="majorHAnsi" w:eastAsia="Times New Roman" w:hAnsiTheme="majorHAnsi" w:cstheme="majorHAnsi"/>
          <w:b/>
          <w:color w:val="auto"/>
          <w:szCs w:val="20"/>
          <w:lang w:eastAsia="fr-FR"/>
        </w:rPr>
        <w:t>Sous-traitance (A COMPLETER PAR LE CANDIDAT)</w:t>
      </w:r>
    </w:p>
    <w:p w14:paraId="2F52E743" w14:textId="5F82CDDB" w:rsidR="00967416" w:rsidRPr="00967416" w:rsidRDefault="00967416" w:rsidP="00967416">
      <w:pPr>
        <w:spacing w:before="240" w:after="60" w:line="240" w:lineRule="auto"/>
        <w:ind w:left="-142" w:right="-284" w:firstLine="142"/>
        <w:outlineLvl w:val="4"/>
        <w:rPr>
          <w:rFonts w:asciiTheme="majorHAnsi" w:eastAsia="Times New Roman" w:hAnsiTheme="majorHAnsi" w:cstheme="majorHAnsi"/>
          <w:b/>
          <w:color w:val="auto"/>
          <w:szCs w:val="20"/>
          <w:lang w:eastAsia="fr-FR"/>
        </w:rPr>
      </w:pPr>
      <w:r w:rsidRPr="00967416">
        <w:rPr>
          <w:rFonts w:asciiTheme="majorHAnsi" w:eastAsia="Times New Roman" w:hAnsiTheme="majorHAnsi" w:cstheme="majorHAnsi"/>
          <w:color w:val="auto"/>
          <w:szCs w:val="20"/>
          <w:lang w:eastAsia="fr-FR"/>
        </w:rPr>
        <w:t xml:space="preserve">Je/Nous*  n’envisage/n’envisageons* pas de sous-traiter une partie des prestations prévues </w:t>
      </w:r>
      <w:r w:rsidR="00AD5477">
        <w:rPr>
          <w:rFonts w:asciiTheme="majorHAnsi" w:eastAsia="Times New Roman" w:hAnsiTheme="majorHAnsi" w:cstheme="majorHAnsi"/>
          <w:color w:val="auto"/>
          <w:szCs w:val="20"/>
          <w:lang w:eastAsia="fr-FR"/>
        </w:rPr>
        <w:t>à l’accord-cadre</w:t>
      </w:r>
      <w:r w:rsidRPr="00967416">
        <w:rPr>
          <w:rFonts w:asciiTheme="majorHAnsi" w:eastAsia="Times New Roman" w:hAnsiTheme="majorHAnsi" w:cstheme="majorHAnsi"/>
          <w:color w:val="auto"/>
          <w:szCs w:val="20"/>
          <w:lang w:eastAsia="fr-FR"/>
        </w:rPr>
        <w:t xml:space="preserve"> </w:t>
      </w:r>
      <w:r w:rsidRPr="00967416">
        <w:rPr>
          <w:rFonts w:asciiTheme="majorHAnsi" w:eastAsia="Times New Roman" w:hAnsiTheme="majorHAnsi" w:cstheme="majorHAnsi"/>
          <w:b/>
          <w:color w:val="auto"/>
          <w:szCs w:val="20"/>
          <w:lang w:eastAsia="fr-FR"/>
        </w:rPr>
        <w:fldChar w:fldCharType="begin">
          <w:ffData>
            <w:name w:val="CaseACocher1"/>
            <w:enabled/>
            <w:calcOnExit w:val="0"/>
            <w:checkBox>
              <w:sizeAuto/>
              <w:default w:val="0"/>
            </w:checkBox>
          </w:ffData>
        </w:fldChar>
      </w:r>
      <w:r w:rsidRPr="00967416">
        <w:rPr>
          <w:rFonts w:asciiTheme="majorHAnsi" w:eastAsia="Times New Roman" w:hAnsiTheme="majorHAnsi" w:cstheme="majorHAnsi"/>
          <w:color w:val="auto"/>
          <w:szCs w:val="20"/>
          <w:lang w:eastAsia="fr-FR"/>
        </w:rPr>
        <w:instrText xml:space="preserve"> FORMCHECKBOX </w:instrText>
      </w:r>
      <w:r w:rsidRPr="00967416">
        <w:rPr>
          <w:rFonts w:asciiTheme="majorHAnsi" w:eastAsia="Times New Roman" w:hAnsiTheme="majorHAnsi" w:cstheme="majorHAnsi"/>
          <w:b/>
          <w:color w:val="auto"/>
          <w:szCs w:val="20"/>
          <w:lang w:eastAsia="fr-FR"/>
        </w:rPr>
      </w:r>
      <w:r w:rsidRPr="00967416">
        <w:rPr>
          <w:rFonts w:asciiTheme="majorHAnsi" w:eastAsia="Times New Roman" w:hAnsiTheme="majorHAnsi" w:cstheme="majorHAnsi"/>
          <w:b/>
          <w:color w:val="auto"/>
          <w:szCs w:val="20"/>
          <w:lang w:eastAsia="fr-FR"/>
        </w:rPr>
        <w:fldChar w:fldCharType="separate"/>
      </w:r>
      <w:r w:rsidRPr="00967416">
        <w:rPr>
          <w:rFonts w:asciiTheme="majorHAnsi" w:eastAsia="Times New Roman" w:hAnsiTheme="majorHAnsi" w:cstheme="majorHAnsi"/>
          <w:b/>
          <w:color w:val="auto"/>
          <w:szCs w:val="20"/>
          <w:lang w:eastAsia="fr-FR"/>
        </w:rPr>
        <w:fldChar w:fldCharType="end"/>
      </w:r>
    </w:p>
    <w:p w14:paraId="1A7EBF5F" w14:textId="2D7F4CF0" w:rsidR="00967416" w:rsidRPr="00967416" w:rsidRDefault="00967416" w:rsidP="00967416">
      <w:pPr>
        <w:spacing w:before="240" w:after="60" w:line="240" w:lineRule="auto"/>
        <w:ind w:left="-142" w:right="-284" w:firstLine="142"/>
        <w:outlineLvl w:val="4"/>
        <w:rPr>
          <w:rFonts w:asciiTheme="majorHAnsi" w:eastAsia="Times New Roman" w:hAnsiTheme="majorHAnsi" w:cstheme="majorHAnsi"/>
          <w:b/>
          <w:color w:val="auto"/>
          <w:szCs w:val="20"/>
          <w:lang w:eastAsia="fr-FR"/>
        </w:rPr>
      </w:pPr>
      <w:r w:rsidRPr="00967416">
        <w:rPr>
          <w:rFonts w:asciiTheme="majorHAnsi" w:eastAsia="Times New Roman" w:hAnsiTheme="majorHAnsi" w:cstheme="majorHAnsi"/>
          <w:color w:val="auto"/>
          <w:szCs w:val="20"/>
          <w:lang w:eastAsia="fr-FR"/>
        </w:rPr>
        <w:t xml:space="preserve">J’/ nous* envisage/envisageons* de sous-traiter une partie des prestations prévues </w:t>
      </w:r>
      <w:r w:rsidR="00AD5477">
        <w:rPr>
          <w:rFonts w:asciiTheme="majorHAnsi" w:eastAsia="Times New Roman" w:hAnsiTheme="majorHAnsi" w:cstheme="majorHAnsi"/>
          <w:color w:val="auto"/>
          <w:szCs w:val="20"/>
          <w:lang w:eastAsia="fr-FR"/>
        </w:rPr>
        <w:t>à l’accord-cadre</w:t>
      </w:r>
      <w:r w:rsidRPr="00967416">
        <w:rPr>
          <w:rFonts w:asciiTheme="majorHAnsi" w:eastAsia="Times New Roman" w:hAnsiTheme="majorHAnsi" w:cstheme="majorHAnsi"/>
          <w:color w:val="auto"/>
          <w:szCs w:val="20"/>
          <w:lang w:eastAsia="fr-FR"/>
        </w:rPr>
        <w:t xml:space="preserve"> </w:t>
      </w:r>
      <w:r w:rsidRPr="00967416">
        <w:rPr>
          <w:rFonts w:asciiTheme="majorHAnsi" w:eastAsia="Times New Roman" w:hAnsiTheme="majorHAnsi" w:cstheme="majorHAnsi"/>
          <w:color w:val="auto"/>
          <w:szCs w:val="20"/>
          <w:lang w:eastAsia="fr-FR"/>
        </w:rPr>
        <w:fldChar w:fldCharType="begin">
          <w:ffData>
            <w:name w:val="CaseACocher1"/>
            <w:enabled/>
            <w:calcOnExit w:val="0"/>
            <w:checkBox>
              <w:sizeAuto/>
              <w:default w:val="0"/>
            </w:checkBox>
          </w:ffData>
        </w:fldChar>
      </w:r>
      <w:r w:rsidRPr="00967416">
        <w:rPr>
          <w:rFonts w:asciiTheme="majorHAnsi" w:eastAsia="Times New Roman" w:hAnsiTheme="majorHAnsi" w:cstheme="majorHAnsi"/>
          <w:color w:val="auto"/>
          <w:szCs w:val="20"/>
          <w:lang w:eastAsia="fr-FR"/>
        </w:rPr>
        <w:instrText xml:space="preserve"> FORMCHECKBOX </w:instrText>
      </w:r>
      <w:r w:rsidRPr="00967416">
        <w:rPr>
          <w:rFonts w:asciiTheme="majorHAnsi" w:eastAsia="Times New Roman" w:hAnsiTheme="majorHAnsi" w:cstheme="majorHAnsi"/>
          <w:color w:val="auto"/>
          <w:szCs w:val="20"/>
          <w:lang w:eastAsia="fr-FR"/>
        </w:rPr>
      </w:r>
      <w:r w:rsidRPr="00967416">
        <w:rPr>
          <w:rFonts w:asciiTheme="majorHAnsi" w:eastAsia="Times New Roman" w:hAnsiTheme="majorHAnsi" w:cstheme="majorHAnsi"/>
          <w:color w:val="auto"/>
          <w:szCs w:val="20"/>
          <w:lang w:eastAsia="fr-FR"/>
        </w:rPr>
        <w:fldChar w:fldCharType="separate"/>
      </w:r>
      <w:r w:rsidRPr="00967416">
        <w:rPr>
          <w:rFonts w:asciiTheme="majorHAnsi" w:eastAsia="Times New Roman" w:hAnsiTheme="majorHAnsi" w:cstheme="majorHAnsi"/>
          <w:color w:val="auto"/>
          <w:szCs w:val="20"/>
          <w:lang w:eastAsia="fr-FR"/>
        </w:rPr>
        <w:fldChar w:fldCharType="end"/>
      </w:r>
    </w:p>
    <w:p w14:paraId="0B8064AD" w14:textId="77777777" w:rsidR="00967416" w:rsidRPr="00967416" w:rsidRDefault="00967416" w:rsidP="00967416">
      <w:pPr>
        <w:tabs>
          <w:tab w:val="center" w:pos="7371"/>
        </w:tabs>
        <w:spacing w:after="0" w:line="240" w:lineRule="auto"/>
        <w:ind w:firstLine="142"/>
        <w:jc w:val="both"/>
        <w:rPr>
          <w:rFonts w:asciiTheme="majorHAnsi" w:eastAsia="Times New Roman" w:hAnsiTheme="majorHAnsi" w:cstheme="majorHAnsi"/>
          <w:color w:val="auto"/>
          <w:szCs w:val="20"/>
          <w:u w:val="single"/>
          <w:lang w:eastAsia="fr-FR"/>
        </w:rPr>
      </w:pPr>
    </w:p>
    <w:p w14:paraId="57A2E70F" w14:textId="77777777" w:rsidR="00967416" w:rsidRPr="00967416" w:rsidRDefault="00967416" w:rsidP="00967416">
      <w:pPr>
        <w:tabs>
          <w:tab w:val="center" w:pos="7371"/>
        </w:tabs>
        <w:spacing w:after="0" w:line="240" w:lineRule="auto"/>
        <w:jc w:val="both"/>
        <w:rPr>
          <w:rFonts w:asciiTheme="majorHAnsi" w:eastAsia="Times New Roman" w:hAnsiTheme="majorHAnsi" w:cstheme="majorHAnsi"/>
          <w:color w:val="auto"/>
          <w:szCs w:val="20"/>
          <w:lang w:eastAsia="fr-FR"/>
        </w:rPr>
      </w:pPr>
      <w:r w:rsidRPr="00967416">
        <w:rPr>
          <w:rFonts w:asciiTheme="majorHAnsi" w:eastAsia="Times New Roman" w:hAnsiTheme="majorHAnsi" w:cstheme="majorHAnsi"/>
          <w:color w:val="auto"/>
          <w:szCs w:val="20"/>
          <w:u w:val="single"/>
          <w:lang w:eastAsia="fr-FR"/>
        </w:rPr>
        <w:t>Si la sous-traitance est proposée dès le dépôt de l’offre</w:t>
      </w:r>
    </w:p>
    <w:p w14:paraId="7778E4A5" w14:textId="6FE378C9" w:rsidR="00FC404A" w:rsidRDefault="00967416" w:rsidP="00BE155E">
      <w:pPr>
        <w:tabs>
          <w:tab w:val="center" w:pos="7371"/>
        </w:tabs>
        <w:spacing w:after="0" w:line="240" w:lineRule="auto"/>
        <w:jc w:val="both"/>
        <w:rPr>
          <w:rFonts w:asciiTheme="majorHAnsi" w:eastAsia="Times New Roman" w:hAnsiTheme="majorHAnsi" w:cstheme="majorHAnsi"/>
          <w:color w:val="auto"/>
          <w:szCs w:val="20"/>
          <w:lang w:eastAsia="fr-FR"/>
        </w:rPr>
      </w:pPr>
      <w:r w:rsidRPr="00967416">
        <w:rPr>
          <w:rFonts w:asciiTheme="majorHAnsi" w:eastAsia="Times New Roman" w:hAnsiTheme="majorHAnsi" w:cstheme="majorHAnsi"/>
          <w:color w:val="auto"/>
          <w:szCs w:val="20"/>
          <w:lang w:eastAsia="fr-FR"/>
        </w:rPr>
        <w:t>L’annexe 1 au présent acte d’engagement indique le nom des sous-traitants, la nature et le montant des prestations que j’envisage/ nous envisageons* de faire exécuter par ce (ces) sous-traitant(s) et les conditions de paiement. L’annexe constitue une demande d’acceptation d’un (des) sous-traitant(s) concerné(s) et d’agrément de conditions de paiement. Elle doit être établie en autant d’exemplaires qu’il existe de sous-traitants.</w:t>
      </w:r>
    </w:p>
    <w:p w14:paraId="14A7A6C3" w14:textId="77777777" w:rsidR="00BE155E" w:rsidRPr="00BE155E" w:rsidRDefault="00BE155E" w:rsidP="00BE155E">
      <w:pPr>
        <w:tabs>
          <w:tab w:val="center" w:pos="7371"/>
        </w:tabs>
        <w:spacing w:after="0" w:line="240" w:lineRule="auto"/>
        <w:jc w:val="both"/>
        <w:rPr>
          <w:rFonts w:asciiTheme="majorHAnsi" w:eastAsia="Times New Roman" w:hAnsiTheme="majorHAnsi" w:cstheme="majorHAnsi"/>
          <w:color w:val="auto"/>
          <w:szCs w:val="20"/>
          <w:lang w:eastAsia="fr-FR"/>
        </w:rPr>
      </w:pPr>
    </w:p>
    <w:bookmarkEnd w:id="17"/>
    <w:p w14:paraId="1819E8D3" w14:textId="77337C4A" w:rsidR="00CA5E73" w:rsidRPr="00CA5E73" w:rsidRDefault="00CA5E73" w:rsidP="00CA5E73">
      <w:pPr>
        <w:pStyle w:val="ARTICLE"/>
        <w:spacing w:after="120"/>
        <w:ind w:hanging="720"/>
        <w:outlineLvl w:val="0"/>
      </w:pPr>
      <w:r w:rsidRPr="00CA5E73">
        <w:t>PAIEMENT - AVANCE</w:t>
      </w:r>
    </w:p>
    <w:p w14:paraId="3463C53D" w14:textId="64613ECB" w:rsidR="00CA5E73" w:rsidRPr="00391410" w:rsidRDefault="00D669A3" w:rsidP="00CA5E73">
      <w:pPr>
        <w:tabs>
          <w:tab w:val="left" w:pos="426"/>
        </w:tabs>
        <w:suppressAutoHyphens/>
        <w:spacing w:before="240" w:after="120" w:line="240" w:lineRule="auto"/>
        <w:jc w:val="both"/>
        <w:rPr>
          <w:rFonts w:ascii="Calibri" w:eastAsia="Calibri" w:hAnsi="Calibri" w:cs="Arial"/>
          <w:color w:val="00B0F0"/>
          <w:szCs w:val="20"/>
          <w:u w:val="single"/>
        </w:rPr>
      </w:pPr>
      <w:r w:rsidRPr="00391410">
        <w:rPr>
          <w:rFonts w:ascii="Calibri" w:eastAsia="Calibri" w:hAnsi="Calibri" w:cs="Arial"/>
          <w:color w:val="00B0F0"/>
          <w:szCs w:val="20"/>
          <w:u w:val="single"/>
        </w:rPr>
        <w:t>7</w:t>
      </w:r>
      <w:r w:rsidR="00CA5E73" w:rsidRPr="00391410">
        <w:rPr>
          <w:rFonts w:ascii="Calibri" w:eastAsia="Calibri" w:hAnsi="Calibri" w:cs="Arial"/>
          <w:color w:val="00B0F0"/>
          <w:szCs w:val="20"/>
          <w:u w:val="single"/>
        </w:rPr>
        <w:t>.1 - Compte (s) à créditer :</w:t>
      </w:r>
    </w:p>
    <w:p w14:paraId="729275E5" w14:textId="77777777" w:rsidR="00CA5E73" w:rsidRPr="009402CB" w:rsidRDefault="00CA5E73" w:rsidP="00990583">
      <w:pPr>
        <w:pStyle w:val="Paragraphedeliste"/>
        <w:numPr>
          <w:ilvl w:val="0"/>
          <w:numId w:val="5"/>
        </w:numPr>
        <w:tabs>
          <w:tab w:val="left" w:pos="426"/>
        </w:tabs>
        <w:suppressAutoHyphens/>
        <w:spacing w:after="240" w:line="240" w:lineRule="auto"/>
        <w:contextualSpacing w:val="0"/>
        <w:jc w:val="both"/>
        <w:rPr>
          <w:rFonts w:asciiTheme="minorHAnsi" w:hAnsiTheme="minorHAnsi" w:cstheme="minorHAnsi"/>
          <w:b/>
          <w:color w:val="00417B"/>
          <w:sz w:val="20"/>
          <w:szCs w:val="20"/>
          <w:lang w:eastAsia="zh-CN"/>
        </w:rPr>
      </w:pPr>
      <w:r w:rsidRPr="009402CB">
        <w:rPr>
          <w:rFonts w:asciiTheme="minorHAnsi" w:hAnsiTheme="minorHAnsi" w:cstheme="minorHAnsi"/>
          <w:b/>
          <w:i/>
          <w:color w:val="00417B"/>
          <w:sz w:val="20"/>
          <w:szCs w:val="20"/>
          <w:lang w:eastAsia="zh-CN"/>
        </w:rPr>
        <w:t>Joindre un ou des relevé(s) d’identité bancaire ou postal.</w:t>
      </w:r>
    </w:p>
    <w:p w14:paraId="22B16A1F" w14:textId="0C6F1E9A"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t>L’acheteur se libérera des sommes dues au titre du présent accord-cadre en faisant porter le montant au crédit du compte ouvert :</w:t>
      </w:r>
    </w:p>
    <w:p w14:paraId="53F7409B" w14:textId="1DF5AC73"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t>-</w:t>
      </w:r>
      <w:r w:rsidRPr="00B40B72">
        <w:rPr>
          <w:rFonts w:cs="Arial"/>
          <w:bCs/>
          <w:szCs w:val="20"/>
        </w:rPr>
        <w:tab/>
        <w:t>En cas de titulaire unique, les paiements sont effectués sur le compte dont le RIB est annexé.</w:t>
      </w:r>
    </w:p>
    <w:p w14:paraId="0930CB5C" w14:textId="3099EC13"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t>-</w:t>
      </w:r>
      <w:r w:rsidRPr="00B40B72">
        <w:rPr>
          <w:rFonts w:cs="Arial"/>
          <w:bCs/>
          <w:szCs w:val="20"/>
        </w:rPr>
        <w:tab/>
        <w:t>En cas de groupement, les paiements sont à effectuer sur (cocher la case correspondante) :</w:t>
      </w:r>
    </w:p>
    <w:p w14:paraId="159B2A43" w14:textId="74E57B96" w:rsidR="00B40B72" w:rsidRPr="00B40B72" w:rsidRDefault="00B40B72" w:rsidP="00B40B72">
      <w:pPr>
        <w:tabs>
          <w:tab w:val="left" w:pos="426"/>
        </w:tabs>
        <w:suppressAutoHyphens/>
        <w:spacing w:before="120" w:after="120" w:line="240" w:lineRule="auto"/>
        <w:rPr>
          <w:rFonts w:cs="Arial"/>
          <w:bCs/>
          <w:szCs w:val="20"/>
        </w:rPr>
      </w:pPr>
      <w:r w:rsidRPr="00B40B72">
        <w:rPr>
          <w:rFonts w:ascii="Segoe UI Symbol" w:hAnsi="Segoe UI Symbol" w:cs="Segoe UI Symbol"/>
          <w:bCs/>
          <w:szCs w:val="20"/>
        </w:rPr>
        <w:t>☐</w:t>
      </w:r>
      <w:r w:rsidRPr="00B40B72">
        <w:rPr>
          <w:rFonts w:cs="Arial"/>
          <w:bCs/>
          <w:szCs w:val="20"/>
        </w:rPr>
        <w:t xml:space="preserve"> Le compte du mandataire (joindre l’habilitation de chaque cotraitant et le RIB)</w:t>
      </w:r>
    </w:p>
    <w:p w14:paraId="2F8BECFE" w14:textId="22C31218" w:rsidR="00B40B72" w:rsidRPr="00B40B72" w:rsidRDefault="00B40B72" w:rsidP="00B40B72">
      <w:pPr>
        <w:tabs>
          <w:tab w:val="left" w:pos="426"/>
        </w:tabs>
        <w:suppressAutoHyphens/>
        <w:spacing w:before="120" w:after="120" w:line="240" w:lineRule="auto"/>
        <w:rPr>
          <w:rFonts w:cs="Arial"/>
          <w:bCs/>
          <w:szCs w:val="20"/>
        </w:rPr>
      </w:pPr>
      <w:r w:rsidRPr="00B40B72">
        <w:rPr>
          <w:rFonts w:ascii="Segoe UI Symbol" w:hAnsi="Segoe UI Symbol" w:cs="Segoe UI Symbol"/>
          <w:bCs/>
          <w:szCs w:val="20"/>
        </w:rPr>
        <w:t>☐</w:t>
      </w:r>
      <w:r w:rsidRPr="00B40B72">
        <w:rPr>
          <w:rFonts w:cs="Arial"/>
          <w:bCs/>
          <w:szCs w:val="20"/>
        </w:rPr>
        <w:t xml:space="preserve"> Un compte unique ouvert au nom du groupement (joindre le RIB)</w:t>
      </w:r>
    </w:p>
    <w:p w14:paraId="260F9B53" w14:textId="77777777" w:rsidR="00B40B72" w:rsidRPr="00B40B72" w:rsidRDefault="00B40B72" w:rsidP="00B40B72">
      <w:pPr>
        <w:tabs>
          <w:tab w:val="left" w:pos="426"/>
        </w:tabs>
        <w:suppressAutoHyphens/>
        <w:spacing w:before="120" w:after="120" w:line="240" w:lineRule="auto"/>
        <w:rPr>
          <w:rFonts w:cs="Arial"/>
          <w:bCs/>
          <w:szCs w:val="20"/>
        </w:rPr>
      </w:pPr>
      <w:r w:rsidRPr="00B40B72">
        <w:rPr>
          <w:rFonts w:ascii="Segoe UI Symbol" w:hAnsi="Segoe UI Symbol" w:cs="Segoe UI Symbol"/>
          <w:bCs/>
          <w:szCs w:val="20"/>
        </w:rPr>
        <w:t>☐</w:t>
      </w:r>
      <w:r w:rsidRPr="00B40B72">
        <w:rPr>
          <w:rFonts w:cs="Arial"/>
          <w:bCs/>
          <w:szCs w:val="20"/>
        </w:rPr>
        <w:t xml:space="preserve"> Les comptes de chaque cotraitant selon répartition à annexer (joindre les RIB)</w:t>
      </w:r>
    </w:p>
    <w:p w14:paraId="3FC68AD5" w14:textId="77777777" w:rsidR="00B40B72" w:rsidRPr="00B40B72" w:rsidRDefault="00B40B72" w:rsidP="00B40B72">
      <w:pPr>
        <w:tabs>
          <w:tab w:val="left" w:pos="426"/>
        </w:tabs>
        <w:suppressAutoHyphens/>
        <w:spacing w:before="120" w:after="120" w:line="240" w:lineRule="auto"/>
        <w:rPr>
          <w:rFonts w:cs="Arial"/>
          <w:bCs/>
          <w:szCs w:val="20"/>
        </w:rPr>
      </w:pPr>
    </w:p>
    <w:p w14:paraId="3EC8D263" w14:textId="77777777"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t>Toutefois, l’acheteur se libérera des sommes dues aux sous-traitants payés directement en faisant porter les montants aux crédits des comptes désignés dans les annexes, les avenants ou les actes spéciaux.</w:t>
      </w:r>
    </w:p>
    <w:p w14:paraId="393C04F8" w14:textId="77777777" w:rsidR="00B40B72" w:rsidRPr="00B40B72" w:rsidRDefault="00B40B72" w:rsidP="00B40B72">
      <w:pPr>
        <w:tabs>
          <w:tab w:val="left" w:pos="426"/>
        </w:tabs>
        <w:suppressAutoHyphens/>
        <w:spacing w:before="120" w:after="120" w:line="240" w:lineRule="auto"/>
        <w:rPr>
          <w:rFonts w:cs="Arial"/>
          <w:bCs/>
          <w:szCs w:val="20"/>
        </w:rPr>
      </w:pPr>
    </w:p>
    <w:p w14:paraId="264E9A6A" w14:textId="4DD00DC9" w:rsidR="00967416" w:rsidRPr="00036673" w:rsidRDefault="00B40B72" w:rsidP="00B40B72">
      <w:pPr>
        <w:tabs>
          <w:tab w:val="left" w:pos="426"/>
        </w:tabs>
        <w:suppressAutoHyphens/>
        <w:spacing w:before="120" w:after="120" w:line="240" w:lineRule="auto"/>
        <w:rPr>
          <w:rFonts w:cs="Arial"/>
          <w:bCs/>
          <w:szCs w:val="20"/>
        </w:rPr>
      </w:pPr>
      <w:r w:rsidRPr="00B40B72">
        <w:rPr>
          <w:rFonts w:cs="Arial"/>
          <w:bCs/>
          <w:szCs w:val="20"/>
        </w:rPr>
        <w:t>Le règlement de la prestation se fera par mandat administratif à 30 jours.</w:t>
      </w:r>
    </w:p>
    <w:p w14:paraId="01F89DEF" w14:textId="08896B0F" w:rsidR="00CA5E73" w:rsidRPr="00391410" w:rsidRDefault="00751DFC" w:rsidP="00391410">
      <w:pPr>
        <w:tabs>
          <w:tab w:val="left" w:pos="426"/>
        </w:tabs>
        <w:suppressAutoHyphens/>
        <w:spacing w:before="240" w:after="120" w:line="240" w:lineRule="auto"/>
        <w:jc w:val="both"/>
        <w:rPr>
          <w:rFonts w:ascii="Calibri" w:eastAsia="Calibri" w:hAnsi="Calibri" w:cs="Arial"/>
          <w:color w:val="00B0F0"/>
          <w:szCs w:val="20"/>
          <w:u w:val="single"/>
        </w:rPr>
      </w:pPr>
      <w:r w:rsidRPr="00391410">
        <w:rPr>
          <w:rFonts w:ascii="Calibri" w:eastAsia="Calibri" w:hAnsi="Calibri" w:cs="Arial"/>
          <w:color w:val="00B0F0"/>
          <w:szCs w:val="20"/>
          <w:u w:val="single"/>
        </w:rPr>
        <w:lastRenderedPageBreak/>
        <w:t>7</w:t>
      </w:r>
      <w:r w:rsidR="00CA5E73" w:rsidRPr="00391410">
        <w:rPr>
          <w:rFonts w:ascii="Calibri" w:eastAsia="Calibri" w:hAnsi="Calibri" w:cs="Arial"/>
          <w:color w:val="00B0F0"/>
          <w:szCs w:val="20"/>
          <w:u w:val="single"/>
        </w:rPr>
        <w:t>.</w:t>
      </w:r>
      <w:r w:rsidR="00B40B72">
        <w:rPr>
          <w:rFonts w:ascii="Calibri" w:eastAsia="Calibri" w:hAnsi="Calibri" w:cs="Arial"/>
          <w:color w:val="00B0F0"/>
          <w:szCs w:val="20"/>
          <w:u w:val="single"/>
        </w:rPr>
        <w:t>2</w:t>
      </w:r>
      <w:r w:rsidR="00CA5E73" w:rsidRPr="00391410">
        <w:rPr>
          <w:rFonts w:ascii="Calibri" w:eastAsia="Calibri" w:hAnsi="Calibri" w:cs="Arial"/>
          <w:color w:val="00B0F0"/>
          <w:szCs w:val="20"/>
          <w:u w:val="single"/>
        </w:rPr>
        <w:t xml:space="preserve">– Avance </w:t>
      </w:r>
    </w:p>
    <w:p w14:paraId="21AE7793" w14:textId="4EB2FEBA" w:rsidR="00967416" w:rsidRPr="00967416" w:rsidRDefault="00967416" w:rsidP="00967416">
      <w:pPr>
        <w:spacing w:before="240" w:after="0" w:line="240" w:lineRule="auto"/>
        <w:jc w:val="both"/>
        <w:rPr>
          <w:rFonts w:asciiTheme="majorHAnsi" w:eastAsia="Times New Roman" w:hAnsiTheme="majorHAnsi" w:cstheme="majorHAnsi"/>
          <w:bCs/>
          <w:color w:val="auto"/>
          <w:szCs w:val="20"/>
          <w:lang w:eastAsia="fr-FR"/>
        </w:rPr>
      </w:pPr>
      <w:r w:rsidRPr="00967416">
        <w:rPr>
          <w:rFonts w:asciiTheme="majorHAnsi" w:eastAsia="Times New Roman" w:hAnsiTheme="majorHAnsi" w:cstheme="majorHAnsi"/>
          <w:bCs/>
          <w:color w:val="auto"/>
          <w:szCs w:val="20"/>
          <w:lang w:eastAsia="fr-FR"/>
        </w:rPr>
        <w:t xml:space="preserve">Une avance pourra être versée au titulaire </w:t>
      </w:r>
      <w:r w:rsidR="00036673">
        <w:rPr>
          <w:rFonts w:asciiTheme="majorHAnsi" w:eastAsia="Times New Roman" w:hAnsiTheme="majorHAnsi" w:cstheme="majorHAnsi"/>
          <w:bCs/>
          <w:color w:val="auto"/>
          <w:szCs w:val="20"/>
          <w:lang w:eastAsia="fr-FR"/>
        </w:rPr>
        <w:t>de l’accord-cadre</w:t>
      </w:r>
      <w:r w:rsidRPr="00967416">
        <w:rPr>
          <w:rFonts w:asciiTheme="majorHAnsi" w:eastAsia="Times New Roman" w:hAnsiTheme="majorHAnsi" w:cstheme="majorHAnsi"/>
          <w:bCs/>
          <w:color w:val="auto"/>
          <w:szCs w:val="20"/>
          <w:lang w:eastAsia="fr-FR"/>
        </w:rPr>
        <w:t xml:space="preserve"> selon les modalités fixées au CCAP, si les conditions pour en bénéficier sont remplies et si le titulaire en fait la demande expresse ci-dessous.</w:t>
      </w:r>
    </w:p>
    <w:p w14:paraId="3D2E1580" w14:textId="77777777" w:rsidR="00967416" w:rsidRPr="00967416" w:rsidRDefault="00967416" w:rsidP="00967416">
      <w:pPr>
        <w:spacing w:before="240" w:after="0" w:line="240" w:lineRule="auto"/>
        <w:jc w:val="both"/>
        <w:rPr>
          <w:rFonts w:asciiTheme="majorHAnsi" w:eastAsia="Times New Roman" w:hAnsiTheme="majorHAnsi" w:cstheme="majorHAnsi"/>
          <w:bCs/>
          <w:color w:val="auto"/>
          <w:szCs w:val="20"/>
          <w:lang w:eastAsia="fr-FR"/>
        </w:rPr>
      </w:pPr>
      <w:r w:rsidRPr="00967416">
        <w:rPr>
          <w:rFonts w:asciiTheme="majorHAnsi" w:eastAsia="Times New Roman" w:hAnsiTheme="majorHAnsi" w:cstheme="majorHAnsi"/>
          <w:bCs/>
          <w:color w:val="auto"/>
          <w:szCs w:val="20"/>
          <w:lang w:eastAsia="fr-FR"/>
        </w:rPr>
        <w:fldChar w:fldCharType="begin">
          <w:ffData>
            <w:name w:val="CaseACocher2"/>
            <w:enabled/>
            <w:calcOnExit w:val="0"/>
            <w:checkBox>
              <w:sizeAuto/>
              <w:default w:val="0"/>
            </w:checkBox>
          </w:ffData>
        </w:fldChar>
      </w:r>
      <w:r w:rsidRPr="00967416">
        <w:rPr>
          <w:rFonts w:asciiTheme="majorHAnsi" w:eastAsia="Times New Roman" w:hAnsiTheme="majorHAnsi" w:cstheme="majorHAnsi"/>
          <w:bCs/>
          <w:color w:val="auto"/>
          <w:szCs w:val="20"/>
          <w:lang w:eastAsia="fr-FR"/>
        </w:rPr>
        <w:instrText xml:space="preserve"> FORMCHECKBOX </w:instrText>
      </w:r>
      <w:r w:rsidRPr="00967416">
        <w:rPr>
          <w:rFonts w:asciiTheme="majorHAnsi" w:eastAsia="Times New Roman" w:hAnsiTheme="majorHAnsi" w:cstheme="majorHAnsi"/>
          <w:bCs/>
          <w:color w:val="auto"/>
          <w:szCs w:val="20"/>
          <w:lang w:eastAsia="fr-FR"/>
        </w:rPr>
      </w:r>
      <w:r w:rsidRPr="00967416">
        <w:rPr>
          <w:rFonts w:asciiTheme="majorHAnsi" w:eastAsia="Times New Roman" w:hAnsiTheme="majorHAnsi" w:cstheme="majorHAnsi"/>
          <w:bCs/>
          <w:color w:val="auto"/>
          <w:szCs w:val="20"/>
          <w:lang w:eastAsia="fr-FR"/>
        </w:rPr>
        <w:fldChar w:fldCharType="separate"/>
      </w:r>
      <w:r w:rsidRPr="00967416">
        <w:rPr>
          <w:rFonts w:asciiTheme="majorHAnsi" w:eastAsia="Times New Roman" w:hAnsiTheme="majorHAnsi" w:cstheme="majorHAnsi"/>
          <w:bCs/>
          <w:color w:val="auto"/>
          <w:szCs w:val="20"/>
          <w:lang w:eastAsia="fr-FR"/>
        </w:rPr>
        <w:fldChar w:fldCharType="end"/>
      </w:r>
      <w:r w:rsidRPr="00967416">
        <w:rPr>
          <w:rFonts w:asciiTheme="majorHAnsi" w:eastAsia="Times New Roman" w:hAnsiTheme="majorHAnsi" w:cstheme="majorHAnsi"/>
          <w:bCs/>
          <w:color w:val="auto"/>
          <w:szCs w:val="20"/>
          <w:lang w:eastAsia="fr-FR"/>
        </w:rPr>
        <w:t xml:space="preserve"> Je renonce à bénéficier de l’avance prévue aux articles R2191-3 à R2191-12 du Code de la Commande Publique</w:t>
      </w:r>
    </w:p>
    <w:p w14:paraId="2BFB93D6" w14:textId="77777777" w:rsidR="00967416" w:rsidRPr="00967416" w:rsidRDefault="00967416" w:rsidP="00967416">
      <w:pPr>
        <w:spacing w:before="240" w:after="0" w:line="240" w:lineRule="auto"/>
        <w:jc w:val="both"/>
        <w:rPr>
          <w:rFonts w:asciiTheme="majorHAnsi" w:eastAsia="Times New Roman" w:hAnsiTheme="majorHAnsi" w:cstheme="majorHAnsi"/>
          <w:bCs/>
          <w:color w:val="auto"/>
          <w:szCs w:val="20"/>
          <w:lang w:eastAsia="fr-FR"/>
        </w:rPr>
      </w:pPr>
      <w:r w:rsidRPr="00967416">
        <w:rPr>
          <w:rFonts w:asciiTheme="majorHAnsi" w:eastAsia="Times New Roman" w:hAnsiTheme="majorHAnsi" w:cstheme="majorHAnsi"/>
          <w:bCs/>
          <w:color w:val="auto"/>
          <w:szCs w:val="20"/>
          <w:lang w:eastAsia="fr-FR"/>
        </w:rPr>
        <w:fldChar w:fldCharType="begin">
          <w:ffData>
            <w:name w:val="CaseACocher3"/>
            <w:enabled/>
            <w:calcOnExit w:val="0"/>
            <w:checkBox>
              <w:sizeAuto/>
              <w:default w:val="0"/>
            </w:checkBox>
          </w:ffData>
        </w:fldChar>
      </w:r>
      <w:r w:rsidRPr="00967416">
        <w:rPr>
          <w:rFonts w:asciiTheme="majorHAnsi" w:eastAsia="Times New Roman" w:hAnsiTheme="majorHAnsi" w:cstheme="majorHAnsi"/>
          <w:bCs/>
          <w:color w:val="auto"/>
          <w:szCs w:val="20"/>
          <w:lang w:eastAsia="fr-FR"/>
        </w:rPr>
        <w:instrText xml:space="preserve"> FORMCHECKBOX </w:instrText>
      </w:r>
      <w:r w:rsidRPr="00967416">
        <w:rPr>
          <w:rFonts w:asciiTheme="majorHAnsi" w:eastAsia="Times New Roman" w:hAnsiTheme="majorHAnsi" w:cstheme="majorHAnsi"/>
          <w:bCs/>
          <w:color w:val="auto"/>
          <w:szCs w:val="20"/>
          <w:lang w:eastAsia="fr-FR"/>
        </w:rPr>
      </w:r>
      <w:r w:rsidRPr="00967416">
        <w:rPr>
          <w:rFonts w:asciiTheme="majorHAnsi" w:eastAsia="Times New Roman" w:hAnsiTheme="majorHAnsi" w:cstheme="majorHAnsi"/>
          <w:bCs/>
          <w:color w:val="auto"/>
          <w:szCs w:val="20"/>
          <w:lang w:eastAsia="fr-FR"/>
        </w:rPr>
        <w:fldChar w:fldCharType="separate"/>
      </w:r>
      <w:r w:rsidRPr="00967416">
        <w:rPr>
          <w:rFonts w:asciiTheme="majorHAnsi" w:eastAsia="Times New Roman" w:hAnsiTheme="majorHAnsi" w:cstheme="majorHAnsi"/>
          <w:bCs/>
          <w:color w:val="auto"/>
          <w:szCs w:val="20"/>
          <w:lang w:eastAsia="fr-FR"/>
        </w:rPr>
        <w:fldChar w:fldCharType="end"/>
      </w:r>
      <w:r w:rsidRPr="00967416">
        <w:rPr>
          <w:rFonts w:asciiTheme="majorHAnsi" w:eastAsia="Times New Roman" w:hAnsiTheme="majorHAnsi" w:cstheme="majorHAnsi"/>
          <w:bCs/>
          <w:color w:val="auto"/>
          <w:szCs w:val="20"/>
          <w:lang w:eastAsia="fr-FR"/>
        </w:rPr>
        <w:t xml:space="preserve"> Je sollicite le bénéfice de l’avance prévue aux articles R2191-3 à R2191-12 du Code de la Commande Publique</w:t>
      </w:r>
    </w:p>
    <w:p w14:paraId="6C315AFC" w14:textId="77777777" w:rsidR="008E2993" w:rsidRDefault="008E2993" w:rsidP="00CA5E73">
      <w:pPr>
        <w:tabs>
          <w:tab w:val="left" w:pos="3005"/>
        </w:tabs>
        <w:rPr>
          <w:rFonts w:eastAsia="Times New Roman" w:cstheme="minorHAnsi"/>
          <w:i/>
          <w:color w:val="auto"/>
          <w:szCs w:val="20"/>
          <w:lang w:eastAsia="zh-CN"/>
        </w:rPr>
      </w:pPr>
    </w:p>
    <w:p w14:paraId="17338892" w14:textId="723119A3" w:rsidR="00A149BA" w:rsidRDefault="00A149BA" w:rsidP="00A149BA">
      <w:pPr>
        <w:pStyle w:val="ARTICLE"/>
        <w:spacing w:after="120"/>
        <w:ind w:hanging="720"/>
        <w:outlineLvl w:val="0"/>
      </w:pPr>
      <w:bookmarkStart w:id="18" w:name="_Hlk219733356"/>
      <w:r>
        <w:t xml:space="preserve">ASSURANCES               </w:t>
      </w:r>
      <w:bookmarkEnd w:id="18"/>
    </w:p>
    <w:p w14:paraId="56CA9FFD" w14:textId="50A57203" w:rsidR="00A149BA" w:rsidRDefault="00A149BA" w:rsidP="00A149BA">
      <w:pPr>
        <w:rPr>
          <w:rFonts w:asciiTheme="majorHAnsi" w:eastAsia="Times New Roman" w:hAnsiTheme="majorHAnsi" w:cstheme="majorHAnsi"/>
          <w:color w:val="auto"/>
          <w:szCs w:val="20"/>
          <w:lang w:eastAsia="fr-FR"/>
        </w:rPr>
      </w:pPr>
      <w:r w:rsidRPr="00A149BA">
        <w:rPr>
          <w:rFonts w:asciiTheme="majorHAnsi" w:eastAsia="Times New Roman" w:hAnsiTheme="majorHAnsi" w:cstheme="majorHAnsi"/>
          <w:color w:val="auto"/>
          <w:szCs w:val="20"/>
          <w:lang w:eastAsia="fr-FR"/>
        </w:rPr>
        <w:t>La société assure la responsabilité des risques civils découlant notamment des articles 1240, 1241, 1242 al. 1, 2 et 5 du code civil.</w:t>
      </w:r>
    </w:p>
    <w:p w14:paraId="49F3CDC1" w14:textId="77777777" w:rsidR="00036673" w:rsidRPr="00A149BA" w:rsidRDefault="00036673" w:rsidP="00A149BA">
      <w:pPr>
        <w:rPr>
          <w:rFonts w:asciiTheme="majorHAnsi" w:eastAsia="Times New Roman" w:hAnsiTheme="majorHAnsi" w:cstheme="majorHAnsi"/>
          <w:color w:val="auto"/>
          <w:szCs w:val="20"/>
          <w:lang w:eastAsia="fr-FR"/>
        </w:rPr>
      </w:pPr>
    </w:p>
    <w:p w14:paraId="5125701A" w14:textId="2F0B1252" w:rsidR="00A149BA" w:rsidRDefault="00A149BA" w:rsidP="00A149BA">
      <w:pPr>
        <w:pStyle w:val="ARTICLE"/>
        <w:ind w:hanging="720"/>
      </w:pPr>
      <w:r w:rsidRPr="00A149BA">
        <w:t>SIGNATURE DES PARTIES</w:t>
      </w:r>
    </w:p>
    <w:p w14:paraId="3DFA925A" w14:textId="5C2BA6C7" w:rsidR="00751DFC" w:rsidRPr="00391410" w:rsidRDefault="00A149BA" w:rsidP="00391410">
      <w:pPr>
        <w:tabs>
          <w:tab w:val="left" w:pos="426"/>
        </w:tabs>
        <w:suppressAutoHyphens/>
        <w:spacing w:before="240" w:after="120" w:line="240" w:lineRule="auto"/>
        <w:jc w:val="both"/>
        <w:rPr>
          <w:rFonts w:ascii="Calibri" w:eastAsia="Calibri" w:hAnsi="Calibri" w:cs="Arial"/>
          <w:color w:val="00B0F0"/>
          <w:szCs w:val="20"/>
          <w:u w:val="single"/>
        </w:rPr>
      </w:pPr>
      <w:r>
        <w:rPr>
          <w:rFonts w:ascii="Calibri" w:eastAsia="Calibri" w:hAnsi="Calibri" w:cs="Arial"/>
          <w:color w:val="00B0F0"/>
          <w:szCs w:val="20"/>
          <w:u w:val="single"/>
        </w:rPr>
        <w:t>9</w:t>
      </w:r>
      <w:r w:rsidR="00751DFC" w:rsidRPr="00391410">
        <w:rPr>
          <w:rFonts w:ascii="Calibri" w:eastAsia="Calibri" w:hAnsi="Calibri" w:cs="Arial"/>
          <w:color w:val="00B0F0"/>
          <w:szCs w:val="20"/>
          <w:u w:val="single"/>
        </w:rPr>
        <w:t xml:space="preserve">.1 – Signature du </w:t>
      </w:r>
      <w:r>
        <w:rPr>
          <w:rFonts w:ascii="Calibri" w:eastAsia="Calibri" w:hAnsi="Calibri" w:cs="Arial"/>
          <w:color w:val="00B0F0"/>
          <w:szCs w:val="20"/>
          <w:u w:val="single"/>
        </w:rPr>
        <w:t>candidat</w:t>
      </w:r>
    </w:p>
    <w:p w14:paraId="50CD6B79" w14:textId="3E34C065"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rPr>
          <w:rFonts w:eastAsia="Times New Roman" w:cstheme="minorHAnsi"/>
          <w:b/>
          <w:color w:val="auto"/>
          <w:szCs w:val="20"/>
        </w:rPr>
      </w:pPr>
      <w:r w:rsidRPr="0095770B">
        <w:rPr>
          <w:rFonts w:eastAsia="Times New Roman" w:cstheme="minorHAnsi"/>
          <w:b/>
          <w:color w:val="auto"/>
          <w:szCs w:val="20"/>
        </w:rPr>
        <w:t>Fait en un seul original</w:t>
      </w:r>
    </w:p>
    <w:p w14:paraId="73A0E68F" w14:textId="77777777" w:rsidR="00751DFC" w:rsidRPr="0095770B" w:rsidRDefault="00751DFC" w:rsidP="00D241D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7EB9E179"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3C0BE3F5" w14:textId="0A8AEAA5"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A ……………………………………………....                                                     Le ………………………………………….</w:t>
      </w:r>
    </w:p>
    <w:p w14:paraId="2F34F15E"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1D1C61F1"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4E61644"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 xml:space="preserve">NOM et prénom du signataire : </w:t>
      </w:r>
    </w:p>
    <w:p w14:paraId="69F125FD" w14:textId="77777777"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78C3F663" w14:textId="77777777" w:rsidR="007B027E" w:rsidRPr="0095770B" w:rsidRDefault="007B027E"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5830700A"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5471E00"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456D532" w14:textId="77777777"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10D03418" w14:textId="77777777" w:rsidR="007B027E" w:rsidRDefault="007B027E"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1E6B4793" w14:textId="77777777" w:rsidR="007B027E" w:rsidRDefault="007B027E"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6ED3166" w14:textId="195338B1"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8B297EC"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Cs w:val="20"/>
        </w:rPr>
      </w:pPr>
    </w:p>
    <w:p w14:paraId="3C69D88F"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Cs w:val="20"/>
        </w:rPr>
      </w:pPr>
    </w:p>
    <w:p w14:paraId="43A5C290"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both"/>
        <w:rPr>
          <w:rFonts w:eastAsia="Times New Roman" w:cstheme="minorHAnsi"/>
          <w:i/>
          <w:color w:val="auto"/>
          <w:sz w:val="16"/>
          <w:szCs w:val="20"/>
        </w:rPr>
      </w:pPr>
      <w:r w:rsidRPr="0095770B">
        <w:rPr>
          <w:rFonts w:eastAsia="Times New Roman" w:cstheme="minorHAnsi"/>
          <w:i/>
          <w:color w:val="auto"/>
          <w:sz w:val="16"/>
          <w:szCs w:val="20"/>
        </w:rPr>
        <w:t>*le signataire doit avoir le pouvoir d’engager la personne qu’il représente</w:t>
      </w:r>
    </w:p>
    <w:p w14:paraId="1EB78FDB" w14:textId="70089D17" w:rsidR="004E20E9" w:rsidRPr="00CE5271" w:rsidRDefault="00751DFC" w:rsidP="00CE5271">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 w:val="16"/>
          <w:szCs w:val="20"/>
        </w:rPr>
      </w:pPr>
      <w:r w:rsidRPr="0095770B">
        <w:rPr>
          <w:rFonts w:eastAsia="Times New Roman" w:cstheme="minorHAnsi"/>
          <w:i/>
          <w:color w:val="auto"/>
          <w:sz w:val="16"/>
          <w:szCs w:val="20"/>
        </w:rPr>
        <w:t>**si le mandataire du groupement n’a pas été habilité à signer l’acte d’engagement, l’ensemble des membres se devront d’apposer leur signature</w:t>
      </w:r>
    </w:p>
    <w:p w14:paraId="123849BA" w14:textId="77777777" w:rsidR="004E20E9" w:rsidRDefault="004E20E9" w:rsidP="00751DFC">
      <w:pPr>
        <w:tabs>
          <w:tab w:val="left" w:pos="1753"/>
        </w:tabs>
        <w:rPr>
          <w:rFonts w:cstheme="minorHAnsi"/>
          <w:color w:val="auto"/>
          <w:szCs w:val="20"/>
        </w:rPr>
      </w:pPr>
    </w:p>
    <w:p w14:paraId="5FACB905" w14:textId="30EF33CA" w:rsidR="004E20E9" w:rsidRDefault="00BE5B9F" w:rsidP="00114476">
      <w:pPr>
        <w:spacing w:after="0" w:line="240" w:lineRule="auto"/>
        <w:rPr>
          <w:rFonts w:cstheme="minorHAnsi"/>
          <w:color w:val="auto"/>
          <w:szCs w:val="20"/>
        </w:rPr>
      </w:pPr>
      <w:r>
        <w:rPr>
          <w:rFonts w:cstheme="minorHAnsi"/>
          <w:color w:val="auto"/>
          <w:szCs w:val="20"/>
        </w:rPr>
        <w:br w:type="page"/>
      </w:r>
    </w:p>
    <w:p w14:paraId="0C12D22E" w14:textId="46313615" w:rsidR="00751DFC" w:rsidRPr="00391410" w:rsidRDefault="00A149BA" w:rsidP="00391410">
      <w:pPr>
        <w:tabs>
          <w:tab w:val="left" w:pos="426"/>
        </w:tabs>
        <w:suppressAutoHyphens/>
        <w:spacing w:before="240" w:after="120" w:line="240" w:lineRule="auto"/>
        <w:jc w:val="both"/>
        <w:rPr>
          <w:rFonts w:ascii="Calibri" w:eastAsia="Calibri" w:hAnsi="Calibri" w:cs="Arial"/>
          <w:color w:val="00B0F0"/>
          <w:szCs w:val="20"/>
          <w:u w:val="single"/>
        </w:rPr>
      </w:pPr>
      <w:r>
        <w:rPr>
          <w:rFonts w:ascii="Calibri" w:eastAsia="Calibri" w:hAnsi="Calibri" w:cs="Arial"/>
          <w:color w:val="00B0F0"/>
          <w:szCs w:val="20"/>
          <w:u w:val="single"/>
        </w:rPr>
        <w:lastRenderedPageBreak/>
        <w:t>9</w:t>
      </w:r>
      <w:r w:rsidR="00DF2744">
        <w:rPr>
          <w:rFonts w:ascii="Calibri" w:eastAsia="Calibri" w:hAnsi="Calibri" w:cs="Arial"/>
          <w:color w:val="00B0F0"/>
          <w:szCs w:val="20"/>
          <w:u w:val="single"/>
        </w:rPr>
        <w:t>.2 – Décision et signature d</w:t>
      </w:r>
      <w:r w:rsidR="00036673">
        <w:rPr>
          <w:rFonts w:ascii="Calibri" w:eastAsia="Calibri" w:hAnsi="Calibri" w:cs="Arial"/>
          <w:color w:val="00B0F0"/>
          <w:szCs w:val="20"/>
          <w:u w:val="single"/>
        </w:rPr>
        <w:t xml:space="preserve">u représentant de la </w:t>
      </w:r>
      <w:r w:rsidR="00DF2744">
        <w:rPr>
          <w:rFonts w:ascii="Calibri" w:eastAsia="Calibri" w:hAnsi="Calibri" w:cs="Arial"/>
          <w:color w:val="00B0F0"/>
          <w:szCs w:val="20"/>
          <w:u w:val="single"/>
        </w:rPr>
        <w:t>CCI</w:t>
      </w:r>
      <w:r w:rsidR="00036673">
        <w:rPr>
          <w:rFonts w:ascii="Calibri" w:eastAsia="Calibri" w:hAnsi="Calibri" w:cs="Arial"/>
          <w:color w:val="00B0F0"/>
          <w:szCs w:val="20"/>
          <w:u w:val="single"/>
        </w:rPr>
        <w:t xml:space="preserve"> de région</w:t>
      </w:r>
      <w:r w:rsidR="00DF2744">
        <w:rPr>
          <w:rFonts w:ascii="Calibri" w:eastAsia="Calibri" w:hAnsi="Calibri" w:cs="Arial"/>
          <w:color w:val="00B0F0"/>
          <w:szCs w:val="20"/>
          <w:u w:val="single"/>
        </w:rPr>
        <w:t xml:space="preserve"> HAUTS-DE-FRANCE</w:t>
      </w:r>
    </w:p>
    <w:p w14:paraId="5B7FAA4E" w14:textId="566F09C4" w:rsidR="007B027E" w:rsidRDefault="00A149BA" w:rsidP="00A149BA">
      <w:pPr>
        <w:spacing w:after="0" w:line="240" w:lineRule="auto"/>
        <w:rPr>
          <w:rFonts w:asciiTheme="majorHAnsi" w:eastAsia="Calibri" w:hAnsiTheme="majorHAnsi" w:cstheme="majorHAnsi"/>
          <w:bCs/>
          <w:color w:val="auto"/>
          <w:szCs w:val="20"/>
        </w:rPr>
      </w:pPr>
      <w:r w:rsidRPr="002A1B7E">
        <w:rPr>
          <w:rFonts w:asciiTheme="majorHAnsi" w:eastAsia="Calibri" w:hAnsiTheme="majorHAnsi" w:cstheme="majorHAnsi"/>
          <w:bCs/>
          <w:color w:val="auto"/>
          <w:szCs w:val="20"/>
        </w:rPr>
        <w:t xml:space="preserve">Est acceptée la présente Offre pour valoir Acte d'Engagement. </w:t>
      </w:r>
    </w:p>
    <w:p w14:paraId="467EB1D1" w14:textId="77777777" w:rsidR="00036673" w:rsidRDefault="00036673" w:rsidP="00A149BA">
      <w:pPr>
        <w:spacing w:after="0" w:line="240" w:lineRule="auto"/>
        <w:rPr>
          <w:rFonts w:asciiTheme="majorHAnsi" w:eastAsia="Calibri" w:hAnsiTheme="majorHAnsi" w:cstheme="majorHAnsi"/>
          <w:bCs/>
          <w:color w:val="auto"/>
          <w:szCs w:val="20"/>
        </w:rPr>
      </w:pPr>
    </w:p>
    <w:p w14:paraId="4C9C34B7" w14:textId="0E2E6773" w:rsidR="005B0723" w:rsidRPr="00751DFC" w:rsidRDefault="00751DFC" w:rsidP="00BE5B9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jc w:val="center"/>
        <w:rPr>
          <w:rFonts w:eastAsia="Times New Roman" w:cstheme="minorHAnsi"/>
          <w:b/>
          <w:color w:val="auto"/>
          <w:szCs w:val="20"/>
        </w:rPr>
      </w:pPr>
      <w:r>
        <w:rPr>
          <w:rFonts w:eastAsia="Times New Roman" w:cstheme="minorHAnsi"/>
          <w:b/>
          <w:color w:val="auto"/>
          <w:szCs w:val="20"/>
        </w:rPr>
        <w:t xml:space="preserve">La Chambre de Commerce et d’Industrie de région </w:t>
      </w:r>
      <w:proofErr w:type="spellStart"/>
      <w:r w:rsidR="000B292E" w:rsidRPr="000B292E">
        <w:rPr>
          <w:rFonts w:eastAsia="Times New Roman" w:cstheme="minorHAnsi"/>
          <w:b/>
          <w:color w:val="auto"/>
          <w:szCs w:val="20"/>
        </w:rPr>
        <w:t>Hauts-de-France</w:t>
      </w:r>
      <w:proofErr w:type="spellEnd"/>
    </w:p>
    <w:p w14:paraId="68C0EF87"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b/>
          <w:color w:val="auto"/>
          <w:szCs w:val="20"/>
        </w:rPr>
      </w:pPr>
    </w:p>
    <w:p w14:paraId="4CB20315"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642D0BD4"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751DFC">
        <w:rPr>
          <w:rFonts w:eastAsia="Times New Roman" w:cstheme="minorHAnsi"/>
          <w:b/>
          <w:color w:val="auto"/>
          <w:szCs w:val="20"/>
        </w:rPr>
        <w:t>A …………………………………</w:t>
      </w:r>
      <w:r>
        <w:rPr>
          <w:rFonts w:eastAsia="Times New Roman" w:cstheme="minorHAnsi"/>
          <w:b/>
          <w:color w:val="auto"/>
          <w:szCs w:val="20"/>
        </w:rPr>
        <w:t>…………..</w:t>
      </w:r>
      <w:r w:rsidRPr="00751DFC">
        <w:rPr>
          <w:rFonts w:eastAsia="Times New Roman" w:cstheme="minorHAnsi"/>
          <w:b/>
          <w:color w:val="auto"/>
          <w:szCs w:val="20"/>
        </w:rPr>
        <w:t>..                                                     Le ………………………………</w:t>
      </w:r>
      <w:r>
        <w:rPr>
          <w:rFonts w:eastAsia="Times New Roman" w:cstheme="minorHAnsi"/>
          <w:b/>
          <w:color w:val="auto"/>
          <w:szCs w:val="20"/>
        </w:rPr>
        <w:t>………….</w:t>
      </w:r>
    </w:p>
    <w:p w14:paraId="6BB7AA22" w14:textId="77777777"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7F139926" w14:textId="249163ED"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78B33FF4" w14:textId="77777777"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2C19DDF"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33CB693E"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6756E1DF"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03C8E76F"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7443C3EF"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0703B16A"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7F9E7430"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925050D" w14:textId="77777777" w:rsidR="00BE5B9F" w:rsidRPr="00751DFC"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4CE0222B"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4D8BAE9A" w14:textId="1F7AE23C"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color w:val="auto"/>
          <w:szCs w:val="20"/>
        </w:rPr>
      </w:pPr>
      <w:r>
        <w:rPr>
          <w:rFonts w:eastAsia="Times New Roman" w:cstheme="minorHAnsi"/>
          <w:color w:val="auto"/>
          <w:szCs w:val="20"/>
        </w:rPr>
        <w:t>(Représentant du Pouvoir Adjudicateur)</w:t>
      </w:r>
    </w:p>
    <w:p w14:paraId="7FCDB220" w14:textId="66DE8162" w:rsidR="00751DFC" w:rsidRPr="00751DFC" w:rsidRDefault="00751DFC" w:rsidP="00751DFC">
      <w:pPr>
        <w:tabs>
          <w:tab w:val="left" w:pos="1753"/>
        </w:tabs>
        <w:rPr>
          <w:rFonts w:cstheme="minorHAnsi"/>
          <w:color w:val="auto"/>
          <w:szCs w:val="20"/>
        </w:rPr>
      </w:pPr>
    </w:p>
    <w:sectPr w:rsidR="00751DFC" w:rsidRPr="00751DFC" w:rsidSect="007B3ACB">
      <w:footerReference w:type="default" r:id="rId12"/>
      <w:type w:val="oddPage"/>
      <w:pgSz w:w="11900" w:h="16840"/>
      <w:pgMar w:top="1276" w:right="1134" w:bottom="2268" w:left="1134" w:header="709"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91AAA" w14:textId="77777777" w:rsidR="00677703" w:rsidRDefault="00677703" w:rsidP="00C93BCB">
      <w:pPr>
        <w:spacing w:after="0" w:line="240" w:lineRule="auto"/>
      </w:pPr>
      <w:r>
        <w:separator/>
      </w:r>
    </w:p>
  </w:endnote>
  <w:endnote w:type="continuationSeparator" w:id="0">
    <w:p w14:paraId="4337B5C2" w14:textId="77777777" w:rsidR="00677703" w:rsidRDefault="00677703"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D9539" w14:textId="4F562489" w:rsidR="0095034D" w:rsidRPr="00064C81" w:rsidRDefault="00751DFC" w:rsidP="00F92813">
    <w:pPr>
      <w:pStyle w:val="Pieddepage"/>
      <w:rPr>
        <w:color w:val="4D4D4D" w:themeColor="text1"/>
      </w:rPr>
    </w:pPr>
    <w:r w:rsidRPr="00BE4A90">
      <w:rPr>
        <w:rStyle w:val="Numrodepage"/>
        <w:rFonts w:ascii="Arial" w:hAnsi="Arial" w:cs="Arial"/>
        <w:color w:val="4D4D4D" w:themeColor="text1"/>
        <w:sz w:val="18"/>
        <w:szCs w:val="18"/>
      </w:rPr>
      <w:t>A</w:t>
    </w:r>
    <w:r w:rsidR="00D669A3" w:rsidRPr="00BE4A90">
      <w:rPr>
        <w:rStyle w:val="Numrodepage"/>
        <w:rFonts w:ascii="Arial" w:hAnsi="Arial" w:cs="Arial"/>
        <w:color w:val="4D4D4D" w:themeColor="text1"/>
        <w:sz w:val="18"/>
        <w:szCs w:val="18"/>
      </w:rPr>
      <w:t>E CCIR-</w:t>
    </w:r>
    <w:r w:rsidR="006D7790" w:rsidRPr="00BE4A90">
      <w:rPr>
        <w:rStyle w:val="Numrodepage"/>
        <w:rFonts w:ascii="Arial" w:hAnsi="Arial" w:cs="Arial"/>
        <w:color w:val="4D4D4D" w:themeColor="text1"/>
        <w:sz w:val="18"/>
        <w:szCs w:val="18"/>
      </w:rPr>
      <w:t>DR</w:t>
    </w:r>
    <w:r w:rsidR="00307219">
      <w:rPr>
        <w:rStyle w:val="Numrodepage"/>
        <w:rFonts w:ascii="Arial" w:hAnsi="Arial" w:cs="Arial"/>
        <w:color w:val="4D4D4D" w:themeColor="text1"/>
        <w:sz w:val="18"/>
        <w:szCs w:val="18"/>
      </w:rPr>
      <w:t>F</w:t>
    </w:r>
    <w:r w:rsidR="006D7790" w:rsidRPr="00BE4A90">
      <w:rPr>
        <w:rStyle w:val="Numrodepage"/>
        <w:rFonts w:ascii="Arial" w:hAnsi="Arial" w:cs="Arial"/>
        <w:color w:val="4D4D4D" w:themeColor="text1"/>
        <w:sz w:val="18"/>
        <w:szCs w:val="18"/>
      </w:rPr>
      <w:t>-202</w:t>
    </w:r>
    <w:r w:rsidR="00040B4B" w:rsidRPr="00BE4A90">
      <w:rPr>
        <w:rStyle w:val="Numrodepage"/>
        <w:rFonts w:ascii="Arial" w:hAnsi="Arial" w:cs="Arial"/>
        <w:color w:val="4D4D4D" w:themeColor="text1"/>
        <w:sz w:val="18"/>
        <w:szCs w:val="18"/>
      </w:rPr>
      <w:t>6</w:t>
    </w:r>
    <w:r w:rsidR="006D7790" w:rsidRPr="00BE4A90">
      <w:rPr>
        <w:rStyle w:val="Numrodepage"/>
        <w:rFonts w:ascii="Arial" w:hAnsi="Arial" w:cs="Arial"/>
        <w:color w:val="4D4D4D" w:themeColor="text1"/>
        <w:sz w:val="18"/>
        <w:szCs w:val="18"/>
      </w:rPr>
      <w:t>-</w:t>
    </w:r>
    <w:r w:rsidR="00307219">
      <w:rPr>
        <w:rStyle w:val="Numrodepage"/>
        <w:rFonts w:ascii="Arial" w:hAnsi="Arial" w:cs="Arial"/>
        <w:color w:val="4D4D4D" w:themeColor="text1"/>
        <w:sz w:val="18"/>
        <w:szCs w:val="18"/>
      </w:rPr>
      <w:t>26</w:t>
    </w:r>
    <w:r w:rsidR="0095034D">
      <w:rPr>
        <w:rStyle w:val="Numrodepage"/>
        <w:rFonts w:ascii="Arial" w:hAnsi="Arial" w:cs="Arial"/>
        <w:color w:val="4D4D4D" w:themeColor="text1"/>
        <w:sz w:val="18"/>
        <w:szCs w:val="18"/>
      </w:rPr>
      <w:tab/>
    </w:r>
    <w:r w:rsidR="0095034D">
      <w:rPr>
        <w:rStyle w:val="Numrodepage"/>
        <w:rFonts w:ascii="Arial" w:hAnsi="Arial" w:cs="Arial"/>
        <w:color w:val="4D4D4D" w:themeColor="text1"/>
        <w:sz w:val="18"/>
        <w:szCs w:val="18"/>
      </w:rPr>
      <w:tab/>
    </w:r>
    <w:r w:rsidR="0095034D" w:rsidRPr="00064C81">
      <w:rPr>
        <w:rStyle w:val="Numrodepage"/>
        <w:rFonts w:ascii="Arial" w:hAnsi="Arial" w:cs="Arial"/>
        <w:color w:val="4D4D4D" w:themeColor="text1"/>
        <w:sz w:val="18"/>
        <w:szCs w:val="18"/>
      </w:rPr>
      <w:t xml:space="preserve">P. </w:t>
    </w:r>
    <w:r w:rsidR="0095034D" w:rsidRPr="00064C81">
      <w:rPr>
        <w:rStyle w:val="Numrodepage"/>
        <w:rFonts w:ascii="Arial" w:hAnsi="Arial" w:cs="Arial"/>
        <w:color w:val="4D4D4D" w:themeColor="text1"/>
        <w:sz w:val="18"/>
        <w:szCs w:val="18"/>
      </w:rPr>
      <w:fldChar w:fldCharType="begin"/>
    </w:r>
    <w:r w:rsidR="0095034D" w:rsidRPr="00064C81">
      <w:rPr>
        <w:rStyle w:val="Numrodepage"/>
        <w:rFonts w:ascii="Arial" w:hAnsi="Arial" w:cs="Arial"/>
        <w:color w:val="4D4D4D" w:themeColor="text1"/>
        <w:sz w:val="18"/>
        <w:szCs w:val="18"/>
      </w:rPr>
      <w:instrText xml:space="preserve"> PAGE </w:instrText>
    </w:r>
    <w:r w:rsidR="0095034D" w:rsidRPr="00064C81">
      <w:rPr>
        <w:rStyle w:val="Numrodepage"/>
        <w:rFonts w:ascii="Arial" w:hAnsi="Arial" w:cs="Arial"/>
        <w:color w:val="4D4D4D" w:themeColor="text1"/>
        <w:sz w:val="18"/>
        <w:szCs w:val="18"/>
      </w:rPr>
      <w:fldChar w:fldCharType="separate"/>
    </w:r>
    <w:r w:rsidR="006D7790">
      <w:rPr>
        <w:rStyle w:val="Numrodepage"/>
        <w:rFonts w:ascii="Arial" w:hAnsi="Arial" w:cs="Arial"/>
        <w:noProof/>
        <w:color w:val="4D4D4D" w:themeColor="text1"/>
        <w:sz w:val="18"/>
        <w:szCs w:val="18"/>
      </w:rPr>
      <w:t>8</w:t>
    </w:r>
    <w:r w:rsidR="0095034D" w:rsidRPr="00064C81">
      <w:rPr>
        <w:rStyle w:val="Numrodepage"/>
        <w:rFonts w:ascii="Arial" w:hAnsi="Arial" w:cs="Arial"/>
        <w:color w:val="4D4D4D"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684BA" w14:textId="77777777" w:rsidR="00677703" w:rsidRDefault="00677703" w:rsidP="00C93BCB">
      <w:pPr>
        <w:spacing w:after="0" w:line="240" w:lineRule="auto"/>
      </w:pPr>
      <w:r>
        <w:separator/>
      </w:r>
    </w:p>
  </w:footnote>
  <w:footnote w:type="continuationSeparator" w:id="0">
    <w:p w14:paraId="5251A320" w14:textId="77777777" w:rsidR="00677703" w:rsidRDefault="00677703" w:rsidP="00C93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F50"/>
    <w:multiLevelType w:val="hybridMultilevel"/>
    <w:tmpl w:val="2D7429E4"/>
    <w:lvl w:ilvl="0" w:tplc="C8F2AA9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A616AA"/>
    <w:multiLevelType w:val="hybridMultilevel"/>
    <w:tmpl w:val="595ED260"/>
    <w:lvl w:ilvl="0" w:tplc="97809F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234DB0"/>
    <w:multiLevelType w:val="hybridMultilevel"/>
    <w:tmpl w:val="4D18E090"/>
    <w:lvl w:ilvl="0" w:tplc="97809F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B45A86"/>
    <w:multiLevelType w:val="hybridMultilevel"/>
    <w:tmpl w:val="A8D458F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21B0A"/>
    <w:multiLevelType w:val="hybridMultilevel"/>
    <w:tmpl w:val="A2B8082C"/>
    <w:lvl w:ilvl="0" w:tplc="E834CBE0">
      <w:start w:val="1"/>
      <w:numFmt w:val="decimal"/>
      <w:pStyle w:val="ARTICL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510209"/>
    <w:multiLevelType w:val="hybridMultilevel"/>
    <w:tmpl w:val="C6ECF1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F7440B"/>
    <w:multiLevelType w:val="hybridMultilevel"/>
    <w:tmpl w:val="B17EE6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A36512A"/>
    <w:multiLevelType w:val="hybridMultilevel"/>
    <w:tmpl w:val="63ECBB3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351A60"/>
    <w:multiLevelType w:val="hybridMultilevel"/>
    <w:tmpl w:val="19728678"/>
    <w:lvl w:ilvl="0" w:tplc="D8F81A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215562"/>
    <w:multiLevelType w:val="hybridMultilevel"/>
    <w:tmpl w:val="842E4032"/>
    <w:lvl w:ilvl="0" w:tplc="040C000B">
      <w:start w:val="1"/>
      <w:numFmt w:val="bullet"/>
      <w:lvlText w:val=""/>
      <w:lvlJc w:val="left"/>
      <w:pPr>
        <w:ind w:left="502" w:hanging="360"/>
      </w:pPr>
      <w:rPr>
        <w:rFonts w:ascii="Wingdings" w:hAnsi="Wingdings" w:hint="default"/>
      </w:rPr>
    </w:lvl>
    <w:lvl w:ilvl="1" w:tplc="040C0003">
      <w:start w:val="1"/>
      <w:numFmt w:val="bullet"/>
      <w:lvlText w:val="o"/>
      <w:lvlJc w:val="left"/>
      <w:pPr>
        <w:ind w:left="1222" w:hanging="360"/>
      </w:pPr>
      <w:rPr>
        <w:rFonts w:ascii="Courier New" w:hAnsi="Courier New" w:cs="Courier New" w:hint="default"/>
      </w:rPr>
    </w:lvl>
    <w:lvl w:ilvl="2" w:tplc="040C0005">
      <w:start w:val="1"/>
      <w:numFmt w:val="bullet"/>
      <w:lvlText w:val=""/>
      <w:lvlJc w:val="left"/>
      <w:pPr>
        <w:ind w:left="1942" w:hanging="360"/>
      </w:pPr>
      <w:rPr>
        <w:rFonts w:ascii="Wingdings" w:hAnsi="Wingdings" w:hint="default"/>
      </w:rPr>
    </w:lvl>
    <w:lvl w:ilvl="3" w:tplc="040C0001">
      <w:start w:val="1"/>
      <w:numFmt w:val="bullet"/>
      <w:lvlText w:val=""/>
      <w:lvlJc w:val="left"/>
      <w:pPr>
        <w:ind w:left="2662" w:hanging="360"/>
      </w:pPr>
      <w:rPr>
        <w:rFonts w:ascii="Symbol" w:hAnsi="Symbol" w:hint="default"/>
      </w:rPr>
    </w:lvl>
    <w:lvl w:ilvl="4" w:tplc="040C0003">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1" w15:restartNumberingAfterBreak="0">
    <w:nsid w:val="30BE220C"/>
    <w:multiLevelType w:val="hybridMultilevel"/>
    <w:tmpl w:val="CD76C730"/>
    <w:lvl w:ilvl="0" w:tplc="35D80B96">
      <w:start w:val="1"/>
      <w:numFmt w:val="bullet"/>
      <w:lvlText w:val=""/>
      <w:lvlJc w:val="left"/>
      <w:pPr>
        <w:ind w:left="400" w:hanging="360"/>
      </w:pPr>
      <w:rPr>
        <w:rFonts w:ascii="Symbol" w:hAnsi="Symbol"/>
      </w:rPr>
    </w:lvl>
    <w:lvl w:ilvl="1" w:tplc="F9F4CE24">
      <w:start w:val="1"/>
      <w:numFmt w:val="bullet"/>
      <w:lvlText w:val="o"/>
      <w:lvlJc w:val="left"/>
      <w:pPr>
        <w:ind w:left="800" w:hanging="360"/>
      </w:pPr>
      <w:rPr>
        <w:rFonts w:ascii="Courier New" w:hAnsi="Courier New"/>
      </w:rPr>
    </w:lvl>
    <w:lvl w:ilvl="2" w:tplc="DE32A5CA">
      <w:start w:val="1"/>
      <w:numFmt w:val="bullet"/>
      <w:lvlText w:val=""/>
      <w:lvlJc w:val="left"/>
      <w:pPr>
        <w:ind w:left="1200" w:hanging="360"/>
      </w:pPr>
      <w:rPr>
        <w:rFonts w:ascii="Wingdings" w:hAnsi="Wingdings"/>
      </w:rPr>
    </w:lvl>
    <w:lvl w:ilvl="3" w:tplc="C2CED016">
      <w:start w:val="1"/>
      <w:numFmt w:val="bullet"/>
      <w:lvlText w:val=""/>
      <w:lvlJc w:val="left"/>
      <w:pPr>
        <w:ind w:left="1600" w:hanging="360"/>
      </w:pPr>
      <w:rPr>
        <w:rFonts w:ascii="Symbol" w:hAnsi="Symbol"/>
      </w:rPr>
    </w:lvl>
    <w:lvl w:ilvl="4" w:tplc="68667E80">
      <w:start w:val="1"/>
      <w:numFmt w:val="bullet"/>
      <w:lvlText w:val="o"/>
      <w:lvlJc w:val="left"/>
      <w:pPr>
        <w:ind w:left="2000" w:hanging="360"/>
      </w:pPr>
      <w:rPr>
        <w:rFonts w:ascii="Courier New" w:hAnsi="Courier New"/>
      </w:rPr>
    </w:lvl>
    <w:lvl w:ilvl="5" w:tplc="549C4830">
      <w:start w:val="1"/>
      <w:numFmt w:val="bullet"/>
      <w:lvlText w:val=""/>
      <w:lvlJc w:val="left"/>
      <w:pPr>
        <w:ind w:left="2400" w:hanging="360"/>
      </w:pPr>
      <w:rPr>
        <w:rFonts w:ascii="Wingdings" w:hAnsi="Wingdings"/>
      </w:rPr>
    </w:lvl>
    <w:lvl w:ilvl="6" w:tplc="D5AE197C">
      <w:start w:val="1"/>
      <w:numFmt w:val="bullet"/>
      <w:lvlText w:val=""/>
      <w:lvlJc w:val="left"/>
      <w:pPr>
        <w:ind w:left="2800" w:hanging="360"/>
      </w:pPr>
      <w:rPr>
        <w:rFonts w:ascii="Symbol" w:hAnsi="Symbol"/>
      </w:rPr>
    </w:lvl>
    <w:lvl w:ilvl="7" w:tplc="235A94F6">
      <w:start w:val="1"/>
      <w:numFmt w:val="bullet"/>
      <w:lvlText w:val="o"/>
      <w:lvlJc w:val="left"/>
      <w:pPr>
        <w:ind w:left="3200" w:hanging="360"/>
      </w:pPr>
      <w:rPr>
        <w:rFonts w:ascii="Courier New" w:hAnsi="Courier New"/>
      </w:rPr>
    </w:lvl>
    <w:lvl w:ilvl="8" w:tplc="2E2A6A40">
      <w:numFmt w:val="decimal"/>
      <w:lvlText w:val=""/>
      <w:lvlJc w:val="left"/>
    </w:lvl>
  </w:abstractNum>
  <w:abstractNum w:abstractNumId="12" w15:restartNumberingAfterBreak="0">
    <w:nsid w:val="31D74116"/>
    <w:multiLevelType w:val="hybridMultilevel"/>
    <w:tmpl w:val="74847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B722B2"/>
    <w:multiLevelType w:val="hybridMultilevel"/>
    <w:tmpl w:val="ADC27298"/>
    <w:lvl w:ilvl="0" w:tplc="5AA250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E02125"/>
    <w:multiLevelType w:val="hybridMultilevel"/>
    <w:tmpl w:val="9F483D86"/>
    <w:lvl w:ilvl="0" w:tplc="094C01CA">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956767"/>
    <w:multiLevelType w:val="hybridMultilevel"/>
    <w:tmpl w:val="D3146638"/>
    <w:lvl w:ilvl="0" w:tplc="0C8E1338">
      <w:start w:val="1"/>
      <w:numFmt w:val="bullet"/>
      <w:lvlText w:val="-"/>
      <w:lvlJc w:val="left"/>
      <w:pPr>
        <w:ind w:left="720" w:hanging="360"/>
      </w:pPr>
      <w:rPr>
        <w:rFonts w:ascii="Arial" w:eastAsia="Arial Unicode M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3F42491"/>
    <w:multiLevelType w:val="hybridMultilevel"/>
    <w:tmpl w:val="230E4CF6"/>
    <w:lvl w:ilvl="0" w:tplc="97809F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5E39ED"/>
    <w:multiLevelType w:val="hybridMultilevel"/>
    <w:tmpl w:val="9356F3B4"/>
    <w:lvl w:ilvl="0" w:tplc="EFE25118">
      <w:start w:val="1"/>
      <w:numFmt w:val="decimal"/>
      <w:lvlText w:val="5.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78261AA"/>
    <w:multiLevelType w:val="hybridMultilevel"/>
    <w:tmpl w:val="F21008F2"/>
    <w:lvl w:ilvl="0" w:tplc="254E7FD0">
      <w:start w:val="8"/>
      <w:numFmt w:val="bullet"/>
      <w:lvlText w:val=""/>
      <w:lvlJc w:val="left"/>
      <w:pPr>
        <w:ind w:left="720" w:hanging="360"/>
      </w:pPr>
      <w:rPr>
        <w:rFonts w:ascii="Wingdings" w:eastAsia="Times New Roman" w:hAnsi="Wingdings" w:cs="Arial" w:hint="default"/>
        <w:b w:val="0"/>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D6100C"/>
    <w:multiLevelType w:val="hybridMultilevel"/>
    <w:tmpl w:val="A3824F82"/>
    <w:lvl w:ilvl="0" w:tplc="C8F2AA94">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6081447"/>
    <w:multiLevelType w:val="hybridMultilevel"/>
    <w:tmpl w:val="95A43308"/>
    <w:lvl w:ilvl="0" w:tplc="91B42256">
      <w:start w:val="1"/>
      <w:numFmt w:val="decimal"/>
      <w:lvlText w:val="5.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70746EB"/>
    <w:multiLevelType w:val="hybridMultilevel"/>
    <w:tmpl w:val="DA466E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066545"/>
    <w:multiLevelType w:val="hybridMultilevel"/>
    <w:tmpl w:val="CA4ECA36"/>
    <w:lvl w:ilvl="0" w:tplc="C3D8BCE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1690555">
    <w:abstractNumId w:val="5"/>
  </w:num>
  <w:num w:numId="2" w16cid:durableId="1119226060">
    <w:abstractNumId w:val="17"/>
  </w:num>
  <w:num w:numId="3" w16cid:durableId="1989741477">
    <w:abstractNumId w:val="16"/>
  </w:num>
  <w:num w:numId="4" w16cid:durableId="1982733506">
    <w:abstractNumId w:val="4"/>
  </w:num>
  <w:num w:numId="5" w16cid:durableId="803040085">
    <w:abstractNumId w:val="18"/>
  </w:num>
  <w:num w:numId="6" w16cid:durableId="635795177">
    <w:abstractNumId w:val="7"/>
  </w:num>
  <w:num w:numId="7" w16cid:durableId="398675498">
    <w:abstractNumId w:val="15"/>
  </w:num>
  <w:num w:numId="8" w16cid:durableId="454643952">
    <w:abstractNumId w:val="3"/>
  </w:num>
  <w:num w:numId="9" w16cid:durableId="340549915">
    <w:abstractNumId w:val="14"/>
  </w:num>
  <w:num w:numId="10" w16cid:durableId="1485077708">
    <w:abstractNumId w:val="20"/>
  </w:num>
  <w:num w:numId="11" w16cid:durableId="662587717">
    <w:abstractNumId w:val="10"/>
  </w:num>
  <w:num w:numId="12" w16cid:durableId="407503579">
    <w:abstractNumId w:val="12"/>
  </w:num>
  <w:num w:numId="13" w16cid:durableId="1294485124">
    <w:abstractNumId w:val="0"/>
  </w:num>
  <w:num w:numId="14" w16cid:durableId="1260143026">
    <w:abstractNumId w:val="13"/>
  </w:num>
  <w:num w:numId="15" w16cid:durableId="675379146">
    <w:abstractNumId w:val="19"/>
  </w:num>
  <w:num w:numId="16" w16cid:durableId="1902903356">
    <w:abstractNumId w:val="11"/>
  </w:num>
  <w:num w:numId="17" w16cid:durableId="1863008940">
    <w:abstractNumId w:val="6"/>
  </w:num>
  <w:num w:numId="18" w16cid:durableId="1443843204">
    <w:abstractNumId w:val="8"/>
  </w:num>
  <w:num w:numId="19" w16cid:durableId="1178346060">
    <w:abstractNumId w:val="2"/>
  </w:num>
  <w:num w:numId="20" w16cid:durableId="1858538849">
    <w:abstractNumId w:val="1"/>
  </w:num>
  <w:num w:numId="21" w16cid:durableId="6951090">
    <w:abstractNumId w:val="9"/>
  </w:num>
  <w:num w:numId="22" w16cid:durableId="427699074">
    <w:abstractNumId w:val="22"/>
  </w:num>
  <w:num w:numId="23" w16cid:durableId="88868796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373"/>
    <w:rsid w:val="00000241"/>
    <w:rsid w:val="000046E1"/>
    <w:rsid w:val="000057DB"/>
    <w:rsid w:val="00006640"/>
    <w:rsid w:val="00032AA7"/>
    <w:rsid w:val="00034AAC"/>
    <w:rsid w:val="00036673"/>
    <w:rsid w:val="00040B4B"/>
    <w:rsid w:val="00060E18"/>
    <w:rsid w:val="00064C81"/>
    <w:rsid w:val="000830FD"/>
    <w:rsid w:val="0009131C"/>
    <w:rsid w:val="0009196F"/>
    <w:rsid w:val="00096FB8"/>
    <w:rsid w:val="000971FC"/>
    <w:rsid w:val="00097396"/>
    <w:rsid w:val="000A0DBC"/>
    <w:rsid w:val="000A59AD"/>
    <w:rsid w:val="000B0C48"/>
    <w:rsid w:val="000B1288"/>
    <w:rsid w:val="000B292E"/>
    <w:rsid w:val="000C0D01"/>
    <w:rsid w:val="000C12C8"/>
    <w:rsid w:val="000E2BA6"/>
    <w:rsid w:val="000E6497"/>
    <w:rsid w:val="000E75EE"/>
    <w:rsid w:val="000F2D2C"/>
    <w:rsid w:val="00103961"/>
    <w:rsid w:val="00104AD8"/>
    <w:rsid w:val="00114476"/>
    <w:rsid w:val="001207B0"/>
    <w:rsid w:val="001342D1"/>
    <w:rsid w:val="00136D09"/>
    <w:rsid w:val="001467F2"/>
    <w:rsid w:val="00146C94"/>
    <w:rsid w:val="001606D2"/>
    <w:rsid w:val="00174CC0"/>
    <w:rsid w:val="001A0F92"/>
    <w:rsid w:val="001D39DA"/>
    <w:rsid w:val="001E6F14"/>
    <w:rsid w:val="001F243D"/>
    <w:rsid w:val="0021335B"/>
    <w:rsid w:val="00216D5E"/>
    <w:rsid w:val="0022104C"/>
    <w:rsid w:val="00252610"/>
    <w:rsid w:val="0025701D"/>
    <w:rsid w:val="002714CA"/>
    <w:rsid w:val="002A1B7E"/>
    <w:rsid w:val="002B030D"/>
    <w:rsid w:val="002B1438"/>
    <w:rsid w:val="002B185D"/>
    <w:rsid w:val="002B6028"/>
    <w:rsid w:val="002C4E85"/>
    <w:rsid w:val="002C6146"/>
    <w:rsid w:val="002E26C6"/>
    <w:rsid w:val="002E3D31"/>
    <w:rsid w:val="002E7FC2"/>
    <w:rsid w:val="00307219"/>
    <w:rsid w:val="003238EC"/>
    <w:rsid w:val="003252A8"/>
    <w:rsid w:val="00370BEC"/>
    <w:rsid w:val="00372E29"/>
    <w:rsid w:val="00391410"/>
    <w:rsid w:val="00395701"/>
    <w:rsid w:val="003A3E35"/>
    <w:rsid w:val="003B235F"/>
    <w:rsid w:val="003C7B9A"/>
    <w:rsid w:val="003D366C"/>
    <w:rsid w:val="003E1302"/>
    <w:rsid w:val="003E2BBC"/>
    <w:rsid w:val="003F4CD7"/>
    <w:rsid w:val="003F75A7"/>
    <w:rsid w:val="0040359C"/>
    <w:rsid w:val="004044B6"/>
    <w:rsid w:val="00414274"/>
    <w:rsid w:val="00420E3B"/>
    <w:rsid w:val="004312A8"/>
    <w:rsid w:val="00433049"/>
    <w:rsid w:val="00441CDB"/>
    <w:rsid w:val="00443274"/>
    <w:rsid w:val="00444320"/>
    <w:rsid w:val="0045439B"/>
    <w:rsid w:val="0046180C"/>
    <w:rsid w:val="00475CB2"/>
    <w:rsid w:val="004768E1"/>
    <w:rsid w:val="004821A1"/>
    <w:rsid w:val="00483A9E"/>
    <w:rsid w:val="00486888"/>
    <w:rsid w:val="004904E5"/>
    <w:rsid w:val="004A04FC"/>
    <w:rsid w:val="004A21CF"/>
    <w:rsid w:val="004A2346"/>
    <w:rsid w:val="004C4B42"/>
    <w:rsid w:val="004C58C0"/>
    <w:rsid w:val="004D7DA1"/>
    <w:rsid w:val="004E20E9"/>
    <w:rsid w:val="005110ED"/>
    <w:rsid w:val="005118C3"/>
    <w:rsid w:val="00524973"/>
    <w:rsid w:val="0052684A"/>
    <w:rsid w:val="005326A5"/>
    <w:rsid w:val="00534325"/>
    <w:rsid w:val="005407ED"/>
    <w:rsid w:val="00544DB6"/>
    <w:rsid w:val="0055508B"/>
    <w:rsid w:val="00563371"/>
    <w:rsid w:val="00563AAB"/>
    <w:rsid w:val="00566DDE"/>
    <w:rsid w:val="00570D4A"/>
    <w:rsid w:val="005919F4"/>
    <w:rsid w:val="005A6FE3"/>
    <w:rsid w:val="005B0723"/>
    <w:rsid w:val="005B07F4"/>
    <w:rsid w:val="005B5257"/>
    <w:rsid w:val="005B6B75"/>
    <w:rsid w:val="005C7CE3"/>
    <w:rsid w:val="005D7E42"/>
    <w:rsid w:val="005E6C72"/>
    <w:rsid w:val="00627BD7"/>
    <w:rsid w:val="0063019D"/>
    <w:rsid w:val="00644F16"/>
    <w:rsid w:val="00656437"/>
    <w:rsid w:val="006628B2"/>
    <w:rsid w:val="00677703"/>
    <w:rsid w:val="00677ABC"/>
    <w:rsid w:val="00684AF1"/>
    <w:rsid w:val="00684D31"/>
    <w:rsid w:val="006936DF"/>
    <w:rsid w:val="006B2BCC"/>
    <w:rsid w:val="006B45EA"/>
    <w:rsid w:val="006B7210"/>
    <w:rsid w:val="006C30C5"/>
    <w:rsid w:val="006C3C9C"/>
    <w:rsid w:val="006D0285"/>
    <w:rsid w:val="006D3153"/>
    <w:rsid w:val="006D7790"/>
    <w:rsid w:val="006E0ED9"/>
    <w:rsid w:val="006E20DD"/>
    <w:rsid w:val="006E54AA"/>
    <w:rsid w:val="006F14E9"/>
    <w:rsid w:val="006F18AD"/>
    <w:rsid w:val="006F7ECC"/>
    <w:rsid w:val="00704C9F"/>
    <w:rsid w:val="00720AE7"/>
    <w:rsid w:val="00720CFF"/>
    <w:rsid w:val="007222C4"/>
    <w:rsid w:val="00723D24"/>
    <w:rsid w:val="007244ED"/>
    <w:rsid w:val="0075196D"/>
    <w:rsid w:val="00751DFC"/>
    <w:rsid w:val="0075296A"/>
    <w:rsid w:val="00752F76"/>
    <w:rsid w:val="007546D9"/>
    <w:rsid w:val="007565BE"/>
    <w:rsid w:val="00763690"/>
    <w:rsid w:val="00772044"/>
    <w:rsid w:val="00775B05"/>
    <w:rsid w:val="00791577"/>
    <w:rsid w:val="007A0215"/>
    <w:rsid w:val="007A60E8"/>
    <w:rsid w:val="007B027E"/>
    <w:rsid w:val="007B3ACB"/>
    <w:rsid w:val="007C1257"/>
    <w:rsid w:val="007C4994"/>
    <w:rsid w:val="007E61BB"/>
    <w:rsid w:val="007E63EC"/>
    <w:rsid w:val="007F076F"/>
    <w:rsid w:val="00807159"/>
    <w:rsid w:val="00810AE8"/>
    <w:rsid w:val="008117F5"/>
    <w:rsid w:val="00812F12"/>
    <w:rsid w:val="00821D4E"/>
    <w:rsid w:val="008257D4"/>
    <w:rsid w:val="00831DE8"/>
    <w:rsid w:val="00837163"/>
    <w:rsid w:val="00847AE0"/>
    <w:rsid w:val="0085061F"/>
    <w:rsid w:val="00852580"/>
    <w:rsid w:val="0085382C"/>
    <w:rsid w:val="00861890"/>
    <w:rsid w:val="00872D2C"/>
    <w:rsid w:val="008762F8"/>
    <w:rsid w:val="008769E8"/>
    <w:rsid w:val="008812D3"/>
    <w:rsid w:val="00882674"/>
    <w:rsid w:val="00895818"/>
    <w:rsid w:val="008B74AA"/>
    <w:rsid w:val="008E2993"/>
    <w:rsid w:val="00911223"/>
    <w:rsid w:val="00933810"/>
    <w:rsid w:val="009402CB"/>
    <w:rsid w:val="0095034D"/>
    <w:rsid w:val="00952698"/>
    <w:rsid w:val="0095770B"/>
    <w:rsid w:val="00967416"/>
    <w:rsid w:val="00971ECA"/>
    <w:rsid w:val="009738C7"/>
    <w:rsid w:val="00981598"/>
    <w:rsid w:val="009824FA"/>
    <w:rsid w:val="00985116"/>
    <w:rsid w:val="00990583"/>
    <w:rsid w:val="00990F98"/>
    <w:rsid w:val="00994155"/>
    <w:rsid w:val="0099602D"/>
    <w:rsid w:val="009A53E3"/>
    <w:rsid w:val="009B22BB"/>
    <w:rsid w:val="009D209E"/>
    <w:rsid w:val="009D722C"/>
    <w:rsid w:val="009E6088"/>
    <w:rsid w:val="009E6430"/>
    <w:rsid w:val="009E7CFE"/>
    <w:rsid w:val="009F20D6"/>
    <w:rsid w:val="009F3D40"/>
    <w:rsid w:val="00A01583"/>
    <w:rsid w:val="00A037A5"/>
    <w:rsid w:val="00A149BA"/>
    <w:rsid w:val="00A23A05"/>
    <w:rsid w:val="00A31B7A"/>
    <w:rsid w:val="00A40990"/>
    <w:rsid w:val="00A45325"/>
    <w:rsid w:val="00A47355"/>
    <w:rsid w:val="00A57ACB"/>
    <w:rsid w:val="00A633AA"/>
    <w:rsid w:val="00A64AEF"/>
    <w:rsid w:val="00A8249F"/>
    <w:rsid w:val="00A869EA"/>
    <w:rsid w:val="00A86C5D"/>
    <w:rsid w:val="00A906DA"/>
    <w:rsid w:val="00AA4DCA"/>
    <w:rsid w:val="00AB2938"/>
    <w:rsid w:val="00AB48B6"/>
    <w:rsid w:val="00AC610F"/>
    <w:rsid w:val="00AC694E"/>
    <w:rsid w:val="00AC6FE7"/>
    <w:rsid w:val="00AD03E2"/>
    <w:rsid w:val="00AD5477"/>
    <w:rsid w:val="00AD794F"/>
    <w:rsid w:val="00AD7B64"/>
    <w:rsid w:val="00AF76E7"/>
    <w:rsid w:val="00B01BF4"/>
    <w:rsid w:val="00B05BD6"/>
    <w:rsid w:val="00B15915"/>
    <w:rsid w:val="00B16EC0"/>
    <w:rsid w:val="00B24790"/>
    <w:rsid w:val="00B25A8D"/>
    <w:rsid w:val="00B325FA"/>
    <w:rsid w:val="00B37373"/>
    <w:rsid w:val="00B37FF9"/>
    <w:rsid w:val="00B40B72"/>
    <w:rsid w:val="00B42165"/>
    <w:rsid w:val="00B449EF"/>
    <w:rsid w:val="00B503D8"/>
    <w:rsid w:val="00B540C3"/>
    <w:rsid w:val="00B57CC8"/>
    <w:rsid w:val="00B62812"/>
    <w:rsid w:val="00B67E34"/>
    <w:rsid w:val="00B70784"/>
    <w:rsid w:val="00B808E4"/>
    <w:rsid w:val="00B80AA1"/>
    <w:rsid w:val="00B833C1"/>
    <w:rsid w:val="00B91790"/>
    <w:rsid w:val="00BA4989"/>
    <w:rsid w:val="00BB06F1"/>
    <w:rsid w:val="00BB6D73"/>
    <w:rsid w:val="00BD7200"/>
    <w:rsid w:val="00BE155E"/>
    <w:rsid w:val="00BE4A90"/>
    <w:rsid w:val="00BE5B9F"/>
    <w:rsid w:val="00BF1B00"/>
    <w:rsid w:val="00BF20DC"/>
    <w:rsid w:val="00BF42C9"/>
    <w:rsid w:val="00C17FEA"/>
    <w:rsid w:val="00C314B7"/>
    <w:rsid w:val="00C63F5C"/>
    <w:rsid w:val="00C66802"/>
    <w:rsid w:val="00C675AF"/>
    <w:rsid w:val="00C865CB"/>
    <w:rsid w:val="00C92B47"/>
    <w:rsid w:val="00C92FD6"/>
    <w:rsid w:val="00C93BCB"/>
    <w:rsid w:val="00C9427F"/>
    <w:rsid w:val="00CA052F"/>
    <w:rsid w:val="00CA3BF8"/>
    <w:rsid w:val="00CA3D3C"/>
    <w:rsid w:val="00CA5E73"/>
    <w:rsid w:val="00CB36D4"/>
    <w:rsid w:val="00CB6BD1"/>
    <w:rsid w:val="00CD291F"/>
    <w:rsid w:val="00CE27E0"/>
    <w:rsid w:val="00CE5271"/>
    <w:rsid w:val="00CE6B22"/>
    <w:rsid w:val="00CF018D"/>
    <w:rsid w:val="00CF4C17"/>
    <w:rsid w:val="00D0048D"/>
    <w:rsid w:val="00D03C30"/>
    <w:rsid w:val="00D13C99"/>
    <w:rsid w:val="00D163B6"/>
    <w:rsid w:val="00D241DA"/>
    <w:rsid w:val="00D24910"/>
    <w:rsid w:val="00D37862"/>
    <w:rsid w:val="00D669A3"/>
    <w:rsid w:val="00D70C7E"/>
    <w:rsid w:val="00D7640B"/>
    <w:rsid w:val="00D84CDA"/>
    <w:rsid w:val="00DA0873"/>
    <w:rsid w:val="00DB3C1A"/>
    <w:rsid w:val="00DB4B92"/>
    <w:rsid w:val="00DB5C5F"/>
    <w:rsid w:val="00DD40A5"/>
    <w:rsid w:val="00DD7C56"/>
    <w:rsid w:val="00DD7E7F"/>
    <w:rsid w:val="00DF1C05"/>
    <w:rsid w:val="00DF1F86"/>
    <w:rsid w:val="00DF2744"/>
    <w:rsid w:val="00E03D19"/>
    <w:rsid w:val="00E10864"/>
    <w:rsid w:val="00E11C60"/>
    <w:rsid w:val="00E12C4C"/>
    <w:rsid w:val="00E26554"/>
    <w:rsid w:val="00E27637"/>
    <w:rsid w:val="00E35D2F"/>
    <w:rsid w:val="00E5440A"/>
    <w:rsid w:val="00E5775A"/>
    <w:rsid w:val="00E57AF3"/>
    <w:rsid w:val="00E71CC4"/>
    <w:rsid w:val="00E75F2E"/>
    <w:rsid w:val="00EC2B1E"/>
    <w:rsid w:val="00ED2DA9"/>
    <w:rsid w:val="00EF681F"/>
    <w:rsid w:val="00EF7C85"/>
    <w:rsid w:val="00F0048D"/>
    <w:rsid w:val="00F10C36"/>
    <w:rsid w:val="00F1193C"/>
    <w:rsid w:val="00F13CA7"/>
    <w:rsid w:val="00F16D5C"/>
    <w:rsid w:val="00F17BD4"/>
    <w:rsid w:val="00F22DCE"/>
    <w:rsid w:val="00F407E0"/>
    <w:rsid w:val="00F65326"/>
    <w:rsid w:val="00F71B88"/>
    <w:rsid w:val="00F7425E"/>
    <w:rsid w:val="00F75A9A"/>
    <w:rsid w:val="00F828AE"/>
    <w:rsid w:val="00F8488B"/>
    <w:rsid w:val="00F86F38"/>
    <w:rsid w:val="00F92813"/>
    <w:rsid w:val="00F92BA7"/>
    <w:rsid w:val="00F96DBE"/>
    <w:rsid w:val="00FC33E4"/>
    <w:rsid w:val="00FC404A"/>
    <w:rsid w:val="00FD330C"/>
    <w:rsid w:val="00FD7AA6"/>
    <w:rsid w:val="00FE0372"/>
    <w:rsid w:val="00FF38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5D94F8"/>
  <w14:defaultImageDpi w14:val="300"/>
  <w15:docId w15:val="{EBA83EFB-C7E1-41FE-BDB2-54FF274C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B05"/>
    <w:pPr>
      <w:spacing w:after="200" w:line="276" w:lineRule="auto"/>
    </w:pPr>
    <w:rPr>
      <w:rFonts w:asciiTheme="minorHAnsi" w:eastAsiaTheme="minorHAnsi" w:hAnsiTheme="minorHAnsi"/>
      <w:color w:val="262626" w:themeColor="text1" w:themeShade="80"/>
      <w:szCs w:val="22"/>
      <w:lang w:val="fr-FR" w:eastAsia="en-US"/>
    </w:rPr>
  </w:style>
  <w:style w:type="paragraph" w:styleId="Titre1">
    <w:name w:val="heading 1"/>
    <w:basedOn w:val="Normal"/>
    <w:next w:val="Normal"/>
    <w:link w:val="Titre1Car"/>
    <w:uiPriority w:val="9"/>
    <w:qFormat/>
    <w:rsid w:val="00EC2B1E"/>
    <w:pPr>
      <w:keepNext/>
      <w:keepLines/>
      <w:spacing w:before="240" w:after="0"/>
      <w:outlineLvl w:val="0"/>
    </w:pPr>
    <w:rPr>
      <w:rFonts w:asciiTheme="majorHAnsi" w:eastAsiaTheme="majorEastAsia" w:hAnsiTheme="majorHAnsi" w:cstheme="majorBidi"/>
      <w:color w:val="24888C"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CA3BF8"/>
    <w:rPr>
      <w:rFonts w:ascii="Arial" w:hAnsi="Arial" w:cs="Arial"/>
      <w:color w:val="004379"/>
      <w:sz w:val="24"/>
      <w:szCs w:val="24"/>
    </w:rPr>
  </w:style>
  <w:style w:type="character" w:customStyle="1" w:styleId="TEXTEBLEU">
    <w:name w:val="TEXTE BLEU"/>
    <w:basedOn w:val="Policepardfaut"/>
    <w:uiPriority w:val="1"/>
    <w:qFormat/>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ARTICLE0">
    <w:name w:val="ARTICLE."/>
    <w:basedOn w:val="Normal"/>
    <w:link w:val="ARTICLECar"/>
    <w:qFormat/>
    <w:rsid w:val="00A64AEF"/>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ARTICLECar">
    <w:name w:val="ARTICLE. Car"/>
    <w:basedOn w:val="Policepardfaut"/>
    <w:link w:val="ARTICLE0"/>
    <w:rsid w:val="00A64AEF"/>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B62812"/>
    <w:pPr>
      <w:spacing w:after="0" w:line="240" w:lineRule="auto"/>
      <w:jc w:val="both"/>
    </w:pPr>
    <w:rPr>
      <w:rFonts w:ascii="Calibri" w:eastAsia="Calibri" w:hAnsi="Calibri" w:cs="Arial"/>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B62812"/>
    <w:rPr>
      <w:rFonts w:ascii="Calibri" w:eastAsia="Calibri" w:hAnsi="Calibri" w:cs="Arial"/>
      <w:color w:val="262626" w:themeColor="text1" w:themeShade="80"/>
      <w:szCs w:val="18"/>
      <w:lang w:val="fr-FR" w:eastAsia="en-US"/>
    </w:rPr>
  </w:style>
  <w:style w:type="paragraph" w:styleId="Paragraphedeliste">
    <w:name w:val="List Paragraph"/>
    <w:aliases w:val="Puce 1er niveau"/>
    <w:basedOn w:val="Normal"/>
    <w:link w:val="ParagraphedelisteCar"/>
    <w:uiPriority w:val="34"/>
    <w:qFormat/>
    <w:rsid w:val="00E10864"/>
    <w:pPr>
      <w:ind w:left="720"/>
      <w:contextualSpacing/>
    </w:pPr>
    <w:rPr>
      <w:rFonts w:ascii="Arial" w:hAnsi="Arial"/>
      <w:color w:val="003750"/>
      <w:sz w:val="21"/>
    </w:rPr>
  </w:style>
  <w:style w:type="character" w:customStyle="1" w:styleId="ParagraphedelisteCar">
    <w:name w:val="Paragraphe de liste Car"/>
    <w:aliases w:val="Puce 1er niveau Car"/>
    <w:link w:val="Paragraphedeliste"/>
    <w:uiPriority w:val="34"/>
    <w:locked/>
    <w:rsid w:val="00E10864"/>
    <w:rPr>
      <w:rFonts w:eastAsiaTheme="minorHAnsi"/>
      <w:color w:val="003750"/>
      <w:sz w:val="21"/>
      <w:szCs w:val="22"/>
      <w:lang w:val="fr-FR" w:eastAsia="en-US"/>
    </w:rPr>
  </w:style>
  <w:style w:type="character" w:styleId="Lienhypertexte">
    <w:name w:val="Hyperlink"/>
    <w:basedOn w:val="Policepardfaut"/>
    <w:uiPriority w:val="99"/>
    <w:unhideWhenUsed/>
    <w:rsid w:val="00E10864"/>
    <w:rPr>
      <w:color w:val="A16429" w:themeColor="hyperlink"/>
      <w:u w:val="single"/>
    </w:rPr>
  </w:style>
  <w:style w:type="paragraph" w:customStyle="1" w:styleId="Default">
    <w:name w:val="Default"/>
    <w:rsid w:val="00A40990"/>
    <w:pPr>
      <w:autoSpaceDE w:val="0"/>
      <w:autoSpaceDN w:val="0"/>
      <w:adjustRightInd w:val="0"/>
    </w:pPr>
    <w:rPr>
      <w:rFonts w:cs="Arial"/>
      <w:color w:val="000000"/>
      <w:sz w:val="24"/>
      <w:szCs w:val="24"/>
      <w:lang w:val="fr-FR"/>
    </w:rPr>
  </w:style>
  <w:style w:type="paragraph" w:customStyle="1" w:styleId="EM2007-Normaljustifi">
    <w:name w:val="EM2007 - Normal justifié"/>
    <w:basedOn w:val="Normal"/>
    <w:autoRedefine/>
    <w:qFormat/>
    <w:rsid w:val="00A40990"/>
    <w:pPr>
      <w:widowControl w:val="0"/>
      <w:suppressAutoHyphens/>
      <w:spacing w:after="0" w:line="240" w:lineRule="auto"/>
      <w:jc w:val="both"/>
    </w:pPr>
    <w:rPr>
      <w:rFonts w:ascii="Arial" w:hAnsi="Arial" w:cs="Arial"/>
      <w:color w:val="004379"/>
      <w:szCs w:val="20"/>
      <w:lang w:eastAsia="fr-FR"/>
    </w:rPr>
  </w:style>
  <w:style w:type="table" w:styleId="Grilledutableau">
    <w:name w:val="Table Grid"/>
    <w:basedOn w:val="TableauNormal"/>
    <w:rsid w:val="00DD7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
    <w:name w:val="Grid Table 4"/>
    <w:basedOn w:val="TableauNormal"/>
    <w:uiPriority w:val="49"/>
    <w:rsid w:val="00DD7E7F"/>
    <w:tblPr>
      <w:tblStyleRowBandSize w:val="1"/>
      <w:tblStyleColBandSize w:val="1"/>
      <w:tblBorders>
        <w:top w:val="single" w:sz="4" w:space="0" w:color="949494" w:themeColor="text1" w:themeTint="99"/>
        <w:left w:val="single" w:sz="4" w:space="0" w:color="949494" w:themeColor="text1" w:themeTint="99"/>
        <w:bottom w:val="single" w:sz="4" w:space="0" w:color="949494" w:themeColor="text1" w:themeTint="99"/>
        <w:right w:val="single" w:sz="4" w:space="0" w:color="949494" w:themeColor="text1" w:themeTint="99"/>
        <w:insideH w:val="single" w:sz="4" w:space="0" w:color="949494" w:themeColor="text1" w:themeTint="99"/>
        <w:insideV w:val="single" w:sz="4" w:space="0" w:color="949494" w:themeColor="text1" w:themeTint="99"/>
      </w:tblBorders>
    </w:tblPr>
    <w:tblStylePr w:type="firstRow">
      <w:rPr>
        <w:b/>
        <w:bCs/>
        <w:color w:val="0058A5" w:themeColor="background1"/>
      </w:rPr>
      <w:tblPr/>
      <w:tcPr>
        <w:tcBorders>
          <w:top w:val="single" w:sz="4" w:space="0" w:color="4D4D4D" w:themeColor="text1"/>
          <w:left w:val="single" w:sz="4" w:space="0" w:color="4D4D4D" w:themeColor="text1"/>
          <w:bottom w:val="single" w:sz="4" w:space="0" w:color="4D4D4D" w:themeColor="text1"/>
          <w:right w:val="single" w:sz="4" w:space="0" w:color="4D4D4D" w:themeColor="text1"/>
          <w:insideH w:val="nil"/>
          <w:insideV w:val="nil"/>
        </w:tcBorders>
        <w:shd w:val="clear" w:color="auto" w:fill="4D4D4D" w:themeFill="text1"/>
      </w:tcPr>
    </w:tblStylePr>
    <w:tblStylePr w:type="lastRow">
      <w:rPr>
        <w:b/>
        <w:bCs/>
      </w:rPr>
      <w:tblPr/>
      <w:tcPr>
        <w:tcBorders>
          <w:top w:val="double" w:sz="4" w:space="0" w:color="4D4D4D" w:themeColor="text1"/>
        </w:tcBorders>
      </w:tcPr>
    </w:tblStylePr>
    <w:tblStylePr w:type="firstCol">
      <w:rPr>
        <w:b/>
        <w:bCs/>
      </w:rPr>
    </w:tblStylePr>
    <w:tblStylePr w:type="lastCol">
      <w:rPr>
        <w:b/>
        <w:bCs/>
      </w:rPr>
    </w:tblStylePr>
    <w:tblStylePr w:type="band1Vert">
      <w:tblPr/>
      <w:tcPr>
        <w:shd w:val="clear" w:color="auto" w:fill="DBDBDB" w:themeFill="text1" w:themeFillTint="33"/>
      </w:tcPr>
    </w:tblStylePr>
    <w:tblStylePr w:type="band1Horz">
      <w:tblPr/>
      <w:tcPr>
        <w:shd w:val="clear" w:color="auto" w:fill="DBDBDB" w:themeFill="text1" w:themeFillTint="33"/>
      </w:tcPr>
    </w:tblStylePr>
  </w:style>
  <w:style w:type="table" w:styleId="TableauGrille4-Accentuation1">
    <w:name w:val="Grid Table 4 Accent 1"/>
    <w:basedOn w:val="TableauNormal"/>
    <w:uiPriority w:val="49"/>
    <w:rsid w:val="00DD7E7F"/>
    <w:tblPr>
      <w:tblStyleRowBandSize w:val="1"/>
      <w:tblStyleColBandSize w:val="1"/>
      <w:tblBorders>
        <w:top w:val="single" w:sz="4" w:space="0" w:color="7CD9DD" w:themeColor="accent1" w:themeTint="99"/>
        <w:left w:val="single" w:sz="4" w:space="0" w:color="7CD9DD" w:themeColor="accent1" w:themeTint="99"/>
        <w:bottom w:val="single" w:sz="4" w:space="0" w:color="7CD9DD" w:themeColor="accent1" w:themeTint="99"/>
        <w:right w:val="single" w:sz="4" w:space="0" w:color="7CD9DD" w:themeColor="accent1" w:themeTint="99"/>
        <w:insideH w:val="single" w:sz="4" w:space="0" w:color="7CD9DD" w:themeColor="accent1" w:themeTint="99"/>
        <w:insideV w:val="single" w:sz="4" w:space="0" w:color="7CD9DD" w:themeColor="accent1" w:themeTint="99"/>
      </w:tblBorders>
    </w:tblPr>
    <w:tblStylePr w:type="firstRow">
      <w:rPr>
        <w:b/>
        <w:bCs/>
        <w:color w:val="0058A5" w:themeColor="background1"/>
      </w:rPr>
      <w:tblPr/>
      <w:tcPr>
        <w:tcBorders>
          <w:top w:val="single" w:sz="4" w:space="0" w:color="31B7BC" w:themeColor="accent1"/>
          <w:left w:val="single" w:sz="4" w:space="0" w:color="31B7BC" w:themeColor="accent1"/>
          <w:bottom w:val="single" w:sz="4" w:space="0" w:color="31B7BC" w:themeColor="accent1"/>
          <w:right w:val="single" w:sz="4" w:space="0" w:color="31B7BC" w:themeColor="accent1"/>
          <w:insideH w:val="nil"/>
          <w:insideV w:val="nil"/>
        </w:tcBorders>
        <w:shd w:val="clear" w:color="auto" w:fill="31B7BC" w:themeFill="accent1"/>
      </w:tcPr>
    </w:tblStylePr>
    <w:tblStylePr w:type="lastRow">
      <w:rPr>
        <w:b/>
        <w:bCs/>
      </w:rPr>
      <w:tblPr/>
      <w:tcPr>
        <w:tcBorders>
          <w:top w:val="double" w:sz="4" w:space="0" w:color="31B7BC" w:themeColor="accent1"/>
        </w:tcBorders>
      </w:tcPr>
    </w:tblStylePr>
    <w:tblStylePr w:type="firstCol">
      <w:rPr>
        <w:b/>
        <w:bCs/>
      </w:rPr>
    </w:tblStylePr>
    <w:tblStylePr w:type="lastCol">
      <w:rPr>
        <w:b/>
        <w:bCs/>
      </w:rPr>
    </w:tblStylePr>
    <w:tblStylePr w:type="band1Vert">
      <w:tblPr/>
      <w:tcPr>
        <w:shd w:val="clear" w:color="auto" w:fill="D3F2F3" w:themeFill="accent1" w:themeFillTint="33"/>
      </w:tcPr>
    </w:tblStylePr>
    <w:tblStylePr w:type="band1Horz">
      <w:tblPr/>
      <w:tcPr>
        <w:shd w:val="clear" w:color="auto" w:fill="D3F2F3" w:themeFill="accent1" w:themeFillTint="33"/>
      </w:tcPr>
    </w:tblStylePr>
  </w:style>
  <w:style w:type="table" w:customStyle="1" w:styleId="Style1">
    <w:name w:val="Style1"/>
    <w:basedOn w:val="TableauNormal"/>
    <w:uiPriority w:val="99"/>
    <w:rsid w:val="00DD7E7F"/>
    <w:rPr>
      <w:color w:val="8DDCFF" w:themeColor="text2" w:themeTint="66"/>
    </w:rPr>
    <w:tblPr/>
  </w:style>
  <w:style w:type="paragraph" w:customStyle="1" w:styleId="Normal2">
    <w:name w:val="Normal2"/>
    <w:basedOn w:val="Normal"/>
    <w:rsid w:val="001F243D"/>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color w:val="auto"/>
      <w:sz w:val="22"/>
      <w:szCs w:val="20"/>
      <w:lang w:eastAsia="fr-FR"/>
    </w:rPr>
  </w:style>
  <w:style w:type="character" w:customStyle="1" w:styleId="Titre1Car">
    <w:name w:val="Titre 1 Car"/>
    <w:basedOn w:val="Policepardfaut"/>
    <w:link w:val="Titre1"/>
    <w:uiPriority w:val="9"/>
    <w:rsid w:val="00EC2B1E"/>
    <w:rPr>
      <w:rFonts w:asciiTheme="majorHAnsi" w:eastAsiaTheme="majorEastAsia" w:hAnsiTheme="majorHAnsi" w:cstheme="majorBidi"/>
      <w:color w:val="24888C" w:themeColor="accent1" w:themeShade="BF"/>
      <w:sz w:val="32"/>
      <w:szCs w:val="32"/>
      <w:lang w:val="fr-FR" w:eastAsia="en-US"/>
    </w:rPr>
  </w:style>
  <w:style w:type="paragraph" w:styleId="En-ttedetabledesmatires">
    <w:name w:val="TOC Heading"/>
    <w:basedOn w:val="Titre1"/>
    <w:next w:val="Normal"/>
    <w:uiPriority w:val="39"/>
    <w:unhideWhenUsed/>
    <w:qFormat/>
    <w:rsid w:val="00EC2B1E"/>
    <w:pPr>
      <w:spacing w:line="259" w:lineRule="auto"/>
      <w:outlineLvl w:val="9"/>
    </w:pPr>
    <w:rPr>
      <w:lang w:eastAsia="fr-FR"/>
    </w:rPr>
  </w:style>
  <w:style w:type="paragraph" w:customStyle="1" w:styleId="ARTICLE">
    <w:name w:val="ARTICLE"/>
    <w:basedOn w:val="ARTICLE0"/>
    <w:link w:val="ARTICLECar0"/>
    <w:qFormat/>
    <w:rsid w:val="00EC2B1E"/>
    <w:pPr>
      <w:numPr>
        <w:numId w:val="1"/>
      </w:numPr>
      <w:pBdr>
        <w:bottom w:val="single" w:sz="4" w:space="1" w:color="auto"/>
      </w:pBdr>
    </w:pPr>
  </w:style>
  <w:style w:type="paragraph" w:styleId="TM2">
    <w:name w:val="toc 2"/>
    <w:basedOn w:val="Normal"/>
    <w:next w:val="Normal"/>
    <w:autoRedefine/>
    <w:uiPriority w:val="39"/>
    <w:unhideWhenUsed/>
    <w:rsid w:val="00F16D5C"/>
    <w:pPr>
      <w:spacing w:after="100" w:line="259" w:lineRule="auto"/>
      <w:ind w:left="220"/>
    </w:pPr>
    <w:rPr>
      <w:rFonts w:eastAsiaTheme="minorEastAsia" w:cs="Times New Roman"/>
      <w:color w:val="auto"/>
      <w:sz w:val="22"/>
      <w:lang w:eastAsia="fr-FR"/>
    </w:rPr>
  </w:style>
  <w:style w:type="character" w:customStyle="1" w:styleId="ARTICLECar0">
    <w:name w:val="ARTICLE Car"/>
    <w:basedOn w:val="ARTICLECar"/>
    <w:link w:val="ARTICLE"/>
    <w:rsid w:val="00EC2B1E"/>
    <w:rPr>
      <w:rFonts w:ascii="Calibri" w:eastAsia="Calibri" w:hAnsi="Calibri" w:cs="Arial"/>
      <w:b/>
      <w:bCs/>
      <w:caps/>
      <w:color w:val="0058A5"/>
      <w:sz w:val="28"/>
      <w:szCs w:val="28"/>
      <w:lang w:val="fr-FR" w:eastAsia="en-US"/>
    </w:rPr>
  </w:style>
  <w:style w:type="paragraph" w:styleId="TM1">
    <w:name w:val="toc 1"/>
    <w:basedOn w:val="Normal"/>
    <w:next w:val="Normal"/>
    <w:autoRedefine/>
    <w:uiPriority w:val="39"/>
    <w:unhideWhenUsed/>
    <w:rsid w:val="00F16D5C"/>
    <w:pPr>
      <w:spacing w:after="100" w:line="259" w:lineRule="auto"/>
    </w:pPr>
    <w:rPr>
      <w:rFonts w:eastAsiaTheme="minorEastAsia" w:cs="Times New Roman"/>
      <w:color w:val="auto"/>
      <w:sz w:val="22"/>
      <w:lang w:eastAsia="fr-FR"/>
    </w:rPr>
  </w:style>
  <w:style w:type="paragraph" w:styleId="TM3">
    <w:name w:val="toc 3"/>
    <w:basedOn w:val="Normal"/>
    <w:next w:val="Normal"/>
    <w:autoRedefine/>
    <w:uiPriority w:val="39"/>
    <w:unhideWhenUsed/>
    <w:rsid w:val="00F16D5C"/>
    <w:pPr>
      <w:spacing w:after="100" w:line="259" w:lineRule="auto"/>
      <w:ind w:left="440"/>
    </w:pPr>
    <w:rPr>
      <w:rFonts w:eastAsiaTheme="minorEastAsia" w:cs="Times New Roman"/>
      <w:color w:val="auto"/>
      <w:sz w:val="22"/>
      <w:lang w:eastAsia="fr-FR"/>
    </w:rPr>
  </w:style>
  <w:style w:type="character" w:styleId="lev">
    <w:name w:val="Strong"/>
    <w:qFormat/>
    <w:rsid w:val="00D0048D"/>
    <w:rPr>
      <w:b/>
      <w:bCs/>
    </w:rPr>
  </w:style>
  <w:style w:type="paragraph" w:customStyle="1" w:styleId="RedTxt">
    <w:name w:val="RedTxt"/>
    <w:basedOn w:val="Normal"/>
    <w:rsid w:val="00AF76E7"/>
    <w:pPr>
      <w:keepLines/>
      <w:widowControl w:val="0"/>
      <w:spacing w:after="0" w:line="240" w:lineRule="auto"/>
    </w:pPr>
    <w:rPr>
      <w:rFonts w:ascii="Arial" w:eastAsia="Times New Roman" w:hAnsi="Arial" w:cs="Times New Roman"/>
      <w:color w:val="003758"/>
      <w:sz w:val="18"/>
      <w:szCs w:val="20"/>
      <w:lang w:eastAsia="fr-FR"/>
    </w:rPr>
  </w:style>
  <w:style w:type="character" w:styleId="Marquedecommentaire">
    <w:name w:val="annotation reference"/>
    <w:basedOn w:val="Policepardfaut"/>
    <w:uiPriority w:val="99"/>
    <w:semiHidden/>
    <w:unhideWhenUsed/>
    <w:rsid w:val="00370BEC"/>
    <w:rPr>
      <w:sz w:val="16"/>
      <w:szCs w:val="16"/>
    </w:rPr>
  </w:style>
  <w:style w:type="paragraph" w:styleId="Commentaire">
    <w:name w:val="annotation text"/>
    <w:basedOn w:val="Normal"/>
    <w:link w:val="CommentaireCar"/>
    <w:uiPriority w:val="99"/>
    <w:unhideWhenUsed/>
    <w:rsid w:val="00370BEC"/>
    <w:pPr>
      <w:spacing w:line="240" w:lineRule="auto"/>
    </w:pPr>
    <w:rPr>
      <w:szCs w:val="20"/>
    </w:rPr>
  </w:style>
  <w:style w:type="character" w:customStyle="1" w:styleId="CommentaireCar">
    <w:name w:val="Commentaire Car"/>
    <w:basedOn w:val="Policepardfaut"/>
    <w:link w:val="Commentaire"/>
    <w:uiPriority w:val="99"/>
    <w:rsid w:val="00370BEC"/>
    <w:rPr>
      <w:rFonts w:asciiTheme="minorHAnsi" w:eastAsiaTheme="minorHAnsi" w:hAnsiTheme="minorHAnsi"/>
      <w:color w:val="262626" w:themeColor="text1" w:themeShade="80"/>
      <w:lang w:val="fr-FR" w:eastAsia="en-US"/>
    </w:rPr>
  </w:style>
  <w:style w:type="paragraph" w:styleId="Objetducommentaire">
    <w:name w:val="annotation subject"/>
    <w:basedOn w:val="Commentaire"/>
    <w:next w:val="Commentaire"/>
    <w:link w:val="ObjetducommentaireCar"/>
    <w:uiPriority w:val="99"/>
    <w:semiHidden/>
    <w:unhideWhenUsed/>
    <w:rsid w:val="00AB2938"/>
    <w:rPr>
      <w:b/>
      <w:bCs/>
    </w:rPr>
  </w:style>
  <w:style w:type="character" w:customStyle="1" w:styleId="ObjetducommentaireCar">
    <w:name w:val="Objet du commentaire Car"/>
    <w:basedOn w:val="CommentaireCar"/>
    <w:link w:val="Objetducommentaire"/>
    <w:uiPriority w:val="99"/>
    <w:semiHidden/>
    <w:rsid w:val="00AB2938"/>
    <w:rPr>
      <w:rFonts w:asciiTheme="minorHAnsi" w:eastAsiaTheme="minorHAnsi" w:hAnsiTheme="minorHAnsi"/>
      <w:b/>
      <w:bCs/>
      <w:color w:val="262626" w:themeColor="text1" w:themeShade="8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128946">
      <w:bodyDiv w:val="1"/>
      <w:marLeft w:val="0"/>
      <w:marRight w:val="0"/>
      <w:marTop w:val="0"/>
      <w:marBottom w:val="0"/>
      <w:divBdr>
        <w:top w:val="none" w:sz="0" w:space="0" w:color="auto"/>
        <w:left w:val="none" w:sz="0" w:space="0" w:color="auto"/>
        <w:bottom w:val="none" w:sz="0" w:space="0" w:color="auto"/>
        <w:right w:val="none" w:sz="0" w:space="0" w:color="auto"/>
      </w:divBdr>
    </w:div>
    <w:div w:id="1025598473">
      <w:bodyDiv w:val="1"/>
      <w:marLeft w:val="0"/>
      <w:marRight w:val="0"/>
      <w:marTop w:val="0"/>
      <w:marBottom w:val="0"/>
      <w:divBdr>
        <w:top w:val="none" w:sz="0" w:space="0" w:color="auto"/>
        <w:left w:val="none" w:sz="0" w:space="0" w:color="auto"/>
        <w:bottom w:val="none" w:sz="0" w:space="0" w:color="auto"/>
        <w:right w:val="none" w:sz="0" w:space="0" w:color="auto"/>
      </w:divBdr>
    </w:div>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TaxCatchAll xmlns="b5b49004-625b-4be3-ac26-dea83e2eecf2">
      <Value>17</Value>
      <Value>1</Value>
      <Value>28</Value>
    </TaxCatchAll>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CCI_Mots_cles xmlns="b5b49004-625b-4be3-ac26-dea83e2eecf2" xsi:nil="true"/>
    <CCI_Description xmlns="b5b49004-625b-4be3-ac26-dea83e2eecf2" xsi:nil="true"/>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5" ma:contentTypeDescription="" ma:contentTypeScope="" ma:versionID="4c9bb51e1326df4cd610b1fcd10ffb36">
  <xsd:schema xmlns:xsd="http://www.w3.org/2001/XMLSchema" xmlns:xs="http://www.w3.org/2001/XMLSchema" xmlns:p="http://schemas.microsoft.com/office/2006/metadata/properties" xmlns:ns2="b5b49004-625b-4be3-ac26-dea83e2eecf2" xmlns:ns3="61fa6e62-f592-400c-9782-03e930de6fb7" targetNamespace="http://schemas.microsoft.com/office/2006/metadata/properties" ma:root="true" ma:fieldsID="097d0d421f9f17a9c4023f421dcf1ac2" ns2:_="" ns3:_="">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FF195E-818F-4E2E-AB45-DCECCEF7C1EB}">
  <ds:schemaRefs>
    <ds:schemaRef ds:uri="http://schemas.openxmlformats.org/officeDocument/2006/bibliography"/>
  </ds:schemaRefs>
</ds:datastoreItem>
</file>

<file path=customXml/itemProps2.xml><?xml version="1.0" encoding="utf-8"?>
<ds:datastoreItem xmlns:ds="http://schemas.openxmlformats.org/officeDocument/2006/customXml" ds:itemID="{C350B62B-E609-41DF-A1E6-F2C6AEC47A8B}">
  <ds:schemaRefs>
    <ds:schemaRef ds:uri="http://schemas.microsoft.com/office/2006/metadata/properties"/>
    <ds:schemaRef ds:uri="http://schemas.microsoft.com/office/infopath/2007/PartnerControls"/>
    <ds:schemaRef ds:uri="b5b49004-625b-4be3-ac26-dea83e2eecf2"/>
  </ds:schemaRefs>
</ds:datastoreItem>
</file>

<file path=customXml/itemProps3.xml><?xml version="1.0" encoding="utf-8"?>
<ds:datastoreItem xmlns:ds="http://schemas.openxmlformats.org/officeDocument/2006/customXml" ds:itemID="{68CE2C13-F3F1-47E9-ADB9-7BEAB2131E71}">
  <ds:schemaRefs>
    <ds:schemaRef ds:uri="http://schemas.microsoft.com/sharepoint/v3/contenttype/forms"/>
  </ds:schemaRefs>
</ds:datastoreItem>
</file>

<file path=customXml/itemProps4.xml><?xml version="1.0" encoding="utf-8"?>
<ds:datastoreItem xmlns:ds="http://schemas.openxmlformats.org/officeDocument/2006/customXml" ds:itemID="{E4501997-8910-4B6E-88BA-98A9D3449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12</Pages>
  <Words>3108</Words>
  <Characters>17099</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Modèle de dossier (couverture blanche) CCI Hauts-de-France</vt:lpstr>
    </vt:vector>
  </TitlesOfParts>
  <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dossier (couverture blanche) CCI Hauts-de-France</dc:title>
  <dc:creator>Jessie DELEPLANQUE</dc:creator>
  <cp:lastModifiedBy>Benjamin ALIAGAS</cp:lastModifiedBy>
  <cp:revision>117</cp:revision>
  <cp:lastPrinted>2020-07-24T13:18:00Z</cp:lastPrinted>
  <dcterms:created xsi:type="dcterms:W3CDTF">2020-08-07T07:28:00Z</dcterms:created>
  <dcterms:modified xsi:type="dcterms:W3CDTF">2026-05-07T13:13:00Z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